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1" w:rsidRPr="00BD28E1" w:rsidRDefault="00BD28E1" w:rsidP="00BD28E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КАК ПРОТИВОДЕЙСТВОВАТЬ ТЕРРОРИЗМУ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  <w:lang w:eastAsia="ru-RU"/>
        </w:rPr>
        <w:t>Люди, будьте бдительны!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Будьте внимательны к тому, что происходит вокруг вас. Бдительность должна быть постоянной и активной.</w:t>
      </w:r>
    </w:p>
    <w:p w:rsidR="00BD28E1" w:rsidRPr="00BD28E1" w:rsidRDefault="00BD28E1" w:rsidP="00BD2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  <w:lang w:eastAsia="ru-RU"/>
        </w:rPr>
        <w:t>Возможные места установки взрывных устройств: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учебные заведения;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вокзалы, больницы, поликлиники;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рынки, детские учреждения;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стадионы, подвалы и лестничные клетки жилых зданий;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дискотеки, контейнеры для мусора, урны;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магазины, опоры мостов;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транспортные средства, объекты жизнеобеспечения;</w:t>
      </w:r>
    </w:p>
    <w:p w:rsidR="00BD28E1" w:rsidRPr="00BD28E1" w:rsidRDefault="00BD28E1" w:rsidP="00BD2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  <w:lang w:eastAsia="ru-RU"/>
        </w:rPr>
        <w:t>Признаки наличия взрывных устройств: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бесхозные сумки, свертки, портфели, чемоданы, ящики, мешки, коробки;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припаркованные вблизи зданий автомашины неизвестные жильцам;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наличие па бесхозных предметах проводов, </w:t>
      </w:r>
      <w:proofErr w:type="spellStart"/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изоленты</w:t>
      </w:r>
      <w:proofErr w:type="spellEnd"/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, батарейки;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шум из обнаруженного предмета (щелчки, тиканье часов);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растяжки из проволоки, веревки, шпагата;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необычное размещение бесхозного предмета;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специфический, не свойственный окружающей местности, запах.</w:t>
      </w:r>
    </w:p>
    <w:p w:rsidR="00BD28E1" w:rsidRPr="00BD28E1" w:rsidRDefault="00BD28E1" w:rsidP="00BD2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  <w:lang w:eastAsia="ru-RU"/>
        </w:rPr>
        <w:t>При обнаружении взрывного устройства необходимо: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немедленно сообщить об обнаруженном подозрительном предмете в дежурные службы органов внутренних дел, ФСБ. ГО и ЧС;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не подходить к подозрительному предмету, не трогать его руками и не подпускать к нему других;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радиовзрывателя</w:t>
      </w:r>
      <w:proofErr w:type="spellEnd"/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- дождаться прибытия представителей правоохранительных органов;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lastRenderedPageBreak/>
        <w:t>- указать место нахождения подозрительного предмета.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BD28E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ВНИМАНИЕ!!!</w:t>
      </w:r>
    </w:p>
    <w:p w:rsidR="00BD28E1" w:rsidRPr="00BD28E1" w:rsidRDefault="00BD28E1" w:rsidP="00BD2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Обезвреживание взрывоопасного предмета производится только специалистами МВД, ФСБ, МЧС.</w:t>
      </w:r>
    </w:p>
    <w:p w:rsidR="00B357E1" w:rsidRDefault="00B357E1"/>
    <w:sectPr w:rsidR="00B357E1" w:rsidSect="00B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C69"/>
    <w:multiLevelType w:val="multilevel"/>
    <w:tmpl w:val="AEA2F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13E71"/>
    <w:multiLevelType w:val="multilevel"/>
    <w:tmpl w:val="91503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942D8"/>
    <w:multiLevelType w:val="multilevel"/>
    <w:tmpl w:val="9CA0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E1"/>
    <w:rsid w:val="00B357E1"/>
    <w:rsid w:val="00BD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E1"/>
    <w:rPr>
      <w:b/>
      <w:bCs/>
    </w:rPr>
  </w:style>
  <w:style w:type="character" w:styleId="a5">
    <w:name w:val="Emphasis"/>
    <w:basedOn w:val="a0"/>
    <w:uiPriority w:val="20"/>
    <w:qFormat/>
    <w:rsid w:val="00BD2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>Krokoz™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aleksandr.tationov</dc:creator>
  <cp:keywords/>
  <dc:description/>
  <cp:lastModifiedBy>aleksandr.tationov</cp:lastModifiedBy>
  <cp:revision>2</cp:revision>
  <dcterms:created xsi:type="dcterms:W3CDTF">2021-06-10T12:15:00Z</dcterms:created>
  <dcterms:modified xsi:type="dcterms:W3CDTF">2021-06-10T12:15:00Z</dcterms:modified>
</cp:coreProperties>
</file>