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F9" w:rsidRPr="00A038F9" w:rsidRDefault="00A038F9" w:rsidP="00A038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A038F9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Как бороться с борщевиком?</w:t>
      </w:r>
    </w:p>
    <w:p w:rsidR="00A038F9" w:rsidRPr="00A038F9" w:rsidRDefault="00A038F9" w:rsidP="00A038F9">
      <w:pPr>
        <w:pBdr>
          <w:bottom w:val="single" w:sz="36" w:space="0" w:color="24AB41"/>
        </w:pBdr>
        <w:spacing w:line="336" w:lineRule="atLeast"/>
        <w:ind w:right="1005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A038F9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Способы уничтожения борщевика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"https://antiborschevik.info/digging"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alt="Выкапывание" href="https://antiborschevik.info/digging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Выкапывание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proofErr w:type="spellStart"/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Перерубание</w:t>
      </w:r>
      <w:proofErr w:type="spellEnd"/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 xml:space="preserve"> корней ниже корневой шейки – надёжный способ уничтожить борщевик навсегда. Идеально подходит для единичных особей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"https://antiborschevik.info/cutting"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0" type="#_x0000_t75" alt="Обрезка цветов или завязей" href="https://antiborschevik.info/cutting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Обрезка цветов или завязей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Борщевик цветёт всего один раз в жизни, после этого погибает естественным образом, поэтому достаточно не допустить созревания семян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"https://antiborschevik.info/plowing"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1" type="#_x0000_t75" alt="Вспашка" href="https://antiborschevik.info/plowing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Вспашка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Несколько раз за сезон или в комбинации с другими методами вспашка даёт хороший эффект на больших площадях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"https://antiborschevik.info/herbicides"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2" type="#_x0000_t75" alt="Гербициды" href="https://antiborschevik.info/herbicides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Гербициды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Опрыскивание гербицидами подходит для больших или трудно копаемых территорий (типа бывших свалок или обочин из щебня), но запрещено возле водоёмов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"https://antiborschevik.info/agriculture"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3" type="#_x0000_t75" alt="Сельское хозяйство" href="https://antiborschevik.info/agriculture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Сельское хозяйство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lastRenderedPageBreak/>
        <w:t xml:space="preserve">Регулярные вспашки, прополки, </w:t>
      </w:r>
      <w:proofErr w:type="spellStart"/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химобработки</w:t>
      </w:r>
      <w:proofErr w:type="spellEnd"/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 xml:space="preserve"> и посев культурных растений не оставят борщевику почти никаких шансов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"https://antiborschevik.info/cover"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4" type="#_x0000_t75" alt="Чёрная плёнка" href="https://antiborschevik.info/cover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Чёрная плёнка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Если лишить борщевик света и воды, то он погибнет под плёнкой, как и все другие растения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"https://antiborschevik.info/mowing"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5" type="#_x0000_t75" alt="Покос" href="https://antiborschevik.info/mowing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Покос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Борщевик от покоса не погибает, но так можно хотя бы сдержать его расселение на новые территории, если косить часто и не давать созревать новым семенам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"https://antiborschevik.info/inform_people"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6" type="#_x0000_t75" alt="Информирование людей" href="https://antiborschevik.info/inform_people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Информирование людей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Для получения больших результатов нужно участие большого количества людей, а для этого их нужно информировать и мотивировать на борьбу</w:t>
      </w:r>
    </w:p>
    <w:p w:rsidR="00A038F9" w:rsidRPr="00A038F9" w:rsidRDefault="00A038F9" w:rsidP="00A038F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</w:p>
    <w:p w:rsidR="00A038F9" w:rsidRPr="00A038F9" w:rsidRDefault="00A038F9" w:rsidP="00A038F9">
      <w:pPr>
        <w:pBdr>
          <w:bottom w:val="single" w:sz="36" w:space="0" w:color="24AB41"/>
        </w:pBdr>
        <w:spacing w:line="336" w:lineRule="atLeast"/>
        <w:ind w:left="1005" w:right="1005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A038F9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Дополнительные методы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"https://antiborschevik.info/cattle_pasture"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7" type="#_x0000_t75" alt="Выпас скота" href="https://antiborschevik.info/cattle_pasture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Выпас скота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Если вы держите скот, то можно направлять животных на борьбу с борщевиком, особенно хорошо это делать весной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"https://antiborschevik.info/flood"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8" type="#_x0000_t75" alt="Затопление" href="https://antiborschevik.info/flood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Затопление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lastRenderedPageBreak/>
        <w:t>Борщевик может расти в низинах и болотах, но всё же не совсем в воде, поэтому затопление можно применять, если его не сложно устроить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"https://antiborschevik.info/freezing"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79" type="#_x0000_t75" alt="Вымораживание" href="https://antiborschevik.info/freezing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Вымораживание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В регионах со среднемноголетними минимальными температурами в январе-феврале не выше –25</w:t>
      </w:r>
      <w:proofErr w:type="gramStart"/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 xml:space="preserve"> °С</w:t>
      </w:r>
      <w:proofErr w:type="gramEnd"/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 xml:space="preserve"> можно в январе чистить снег в зарослях борщевика</w:t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"https://antiborschevik.info/grow_forest" </w:instrText>
      </w: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</w:p>
    <w:p w:rsidR="00A038F9" w:rsidRPr="00A038F9" w:rsidRDefault="00A038F9" w:rsidP="00A0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pict>
          <v:shape id="_x0000_i1180" type="#_x0000_t75" alt="Выращивание леса" href="https://antiborschevik.info/grow_forest" style="width:24.3pt;height:24.3pt" o:button="t"/>
        </w:pict>
      </w:r>
    </w:p>
    <w:p w:rsidR="00A038F9" w:rsidRPr="00A038F9" w:rsidRDefault="00A038F9" w:rsidP="00A038F9">
      <w:pPr>
        <w:spacing w:after="187" w:line="240" w:lineRule="auto"/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52"/>
          <w:szCs w:val="52"/>
          <w:u w:val="single"/>
          <w:lang w:eastAsia="ru-RU"/>
        </w:rPr>
        <w:t>Выращивание леса</w:t>
      </w:r>
    </w:p>
    <w:p w:rsidR="00A038F9" w:rsidRPr="00A038F9" w:rsidRDefault="00A038F9" w:rsidP="00A038F9">
      <w:pPr>
        <w:spacing w:after="187" w:line="288" w:lineRule="atLeast"/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Ещё не метод, но подающая надежды идея. Борщевик хотя и теневынослив, но всему же есть предел...</w:t>
      </w:r>
    </w:p>
    <w:p w:rsidR="00A038F9" w:rsidRPr="00A038F9" w:rsidRDefault="00A038F9" w:rsidP="00A038F9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</w:p>
    <w:p w:rsidR="00A038F9" w:rsidRPr="00A038F9" w:rsidRDefault="00A038F9" w:rsidP="00A038F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038F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делать не надо:</w:t>
      </w:r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4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Сжигать борщевик очень сложно и практически бесполезно</w:t>
        </w:r>
      </w:hyperlink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Народные средства не всегда безобидны</w:t>
        </w:r>
      </w:hyperlink>
    </w:p>
    <w:p w:rsidR="00A038F9" w:rsidRPr="00A038F9" w:rsidRDefault="00A038F9" w:rsidP="00A038F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038F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помощь борцам:</w:t>
      </w:r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6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Сравнение методов и оптимальная область применения для каждого</w:t>
        </w:r>
      </w:hyperlink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tgtFrame="_blank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Комбинирование методов борьбы друг с другом</w:t>
        </w:r>
      </w:hyperlink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8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Общий подход, ведущий к стабильному результату (независимо от выбранных методов</w:t>
        </w:r>
      </w:hyperlink>
      <w:r w:rsidRPr="00A038F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9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Доска объявлений: фирмы-обработчики, магазины с инвентарём и т.п.</w:t>
        </w:r>
      </w:hyperlink>
    </w:p>
    <w:p w:rsidR="00A038F9" w:rsidRPr="00A038F9" w:rsidRDefault="00A038F9" w:rsidP="00A038F9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038F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Инструменты и техника</w:t>
      </w:r>
    </w:p>
    <w:p w:rsidR="00A038F9" w:rsidRPr="00A038F9" w:rsidRDefault="00A038F9" w:rsidP="00A038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0" w:history="1">
        <w:r w:rsidRPr="00A038F9">
          <w:rPr>
            <w:rFonts w:ascii="Arial" w:eastAsia="Times New Roman" w:hAnsi="Arial" w:cs="Arial"/>
            <w:color w:val="007914"/>
            <w:sz w:val="30"/>
            <w:szCs w:val="30"/>
            <w:u w:val="single"/>
            <w:lang w:eastAsia="ru-RU"/>
          </w:rPr>
          <w:t>Лопаты. Чем копать борщевик</w:t>
        </w:r>
      </w:hyperlink>
    </w:p>
    <w:p w:rsidR="00672171" w:rsidRDefault="00672171"/>
    <w:sectPr w:rsidR="00672171" w:rsidSect="006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8F9"/>
    <w:rsid w:val="00672171"/>
    <w:rsid w:val="00A0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681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01">
                  <w:marLeft w:val="516"/>
                  <w:marRight w:val="516"/>
                  <w:marTop w:val="748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58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3788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43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405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39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5462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858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3639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407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836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2628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4216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7783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750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0114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901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8241">
                  <w:marLeft w:val="516"/>
                  <w:marRight w:val="516"/>
                  <w:marTop w:val="748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29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966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8478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252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394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0516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4656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041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22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551">
                  <w:marLeft w:val="516"/>
                  <w:marRight w:val="516"/>
                  <w:marTop w:val="748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724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107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48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7843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09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515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522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028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21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3237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356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3569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9278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8207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263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5533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3262">
                  <w:marLeft w:val="516"/>
                  <w:marRight w:val="516"/>
                  <w:marTop w:val="748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491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5992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803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6474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181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70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604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3832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398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9240">
                  <w:marLeft w:val="516"/>
                  <w:marRight w:val="516"/>
                  <w:marTop w:val="748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6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6218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4174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559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2871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1050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553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5455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222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6706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633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438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75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7770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957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529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44559">
                  <w:marLeft w:val="516"/>
                  <w:marRight w:val="516"/>
                  <w:marTop w:val="748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826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2339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145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3570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987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51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870">
                      <w:marLeft w:val="0"/>
                      <w:marRight w:val="0"/>
                      <w:marTop w:val="9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9399">
                      <w:marLeft w:val="0"/>
                      <w:marRight w:val="374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borschevik.info/strate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tiborschevik.info/comine_metho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borschevik.info/compare_metho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tiborschevik.info/folk_remedies" TargetMode="External"/><Relationship Id="rId10" Type="http://schemas.openxmlformats.org/officeDocument/2006/relationships/hyperlink" Target="https://antiborschevik.info/shovel_list" TargetMode="External"/><Relationship Id="rId4" Type="http://schemas.openxmlformats.org/officeDocument/2006/relationships/hyperlink" Target="https://antiborschevik.info/fire" TargetMode="External"/><Relationship Id="rId9" Type="http://schemas.openxmlformats.org/officeDocument/2006/relationships/hyperlink" Target="https://antiborschevik.info/goods_and_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elena.dubinkina</dc:creator>
  <cp:lastModifiedBy>elena.dubinkina</cp:lastModifiedBy>
  <cp:revision>1</cp:revision>
  <dcterms:created xsi:type="dcterms:W3CDTF">2022-08-25T07:19:00Z</dcterms:created>
  <dcterms:modified xsi:type="dcterms:W3CDTF">2022-08-25T07:20:00Z</dcterms:modified>
</cp:coreProperties>
</file>