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31" w:rsidRDefault="00563831" w:rsidP="00563831">
      <w:pPr>
        <w:jc w:val="center"/>
      </w:pPr>
      <w:r>
        <w:rPr>
          <w:noProof/>
          <w:lang w:eastAsia="ru-RU"/>
        </w:rPr>
        <w:drawing>
          <wp:inline distT="0" distB="0" distL="0" distR="0" wp14:anchorId="21E2BB89" wp14:editId="1241333D">
            <wp:extent cx="5940425" cy="71247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831" w:rsidRPr="00915DEE" w:rsidRDefault="00F3627E" w:rsidP="00F3627E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915DEE">
        <w:rPr>
          <w:rFonts w:ascii="Arial" w:hAnsi="Arial" w:cs="Arial"/>
          <w:b/>
          <w:color w:val="365F91" w:themeColor="accent1" w:themeShade="BF"/>
          <w:sz w:val="32"/>
          <w:szCs w:val="32"/>
        </w:rPr>
        <w:t>Р</w:t>
      </w:r>
      <w:r w:rsidR="00563831" w:rsidRPr="00915DEE">
        <w:rPr>
          <w:rFonts w:ascii="Arial" w:hAnsi="Arial" w:cs="Arial"/>
          <w:b/>
          <w:color w:val="365F91" w:themeColor="accent1" w:themeShade="BF"/>
          <w:sz w:val="32"/>
          <w:szCs w:val="32"/>
        </w:rPr>
        <w:t>екомендуе</w:t>
      </w:r>
      <w:r w:rsidRPr="00915DEE">
        <w:rPr>
          <w:rFonts w:ascii="Arial" w:hAnsi="Arial" w:cs="Arial"/>
          <w:b/>
          <w:color w:val="365F91" w:themeColor="accent1" w:themeShade="BF"/>
          <w:sz w:val="32"/>
          <w:szCs w:val="32"/>
        </w:rPr>
        <w:t>м</w:t>
      </w:r>
      <w:r w:rsidR="00563831" w:rsidRPr="00915DEE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организациям сверить сведения о налогооблагаемых объектах недвижимого имущества</w:t>
      </w:r>
    </w:p>
    <w:p w:rsidR="00F3627E" w:rsidRPr="008E08FE" w:rsidRDefault="00563831" w:rsidP="00915DEE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F Din Text Cond Pro" w:hAnsi="PF Din Text Cond Pro" w:cs="Arial"/>
          <w:color w:val="000000"/>
          <w:sz w:val="28"/>
          <w:szCs w:val="28"/>
        </w:rPr>
      </w:pPr>
      <w:r w:rsidRPr="008E08FE">
        <w:rPr>
          <w:rFonts w:ascii="PF Din Text Cond Pro" w:hAnsi="PF Din Text Cond Pro" w:cs="Arial"/>
          <w:color w:val="000000"/>
          <w:sz w:val="28"/>
          <w:szCs w:val="28"/>
        </w:rPr>
        <w:t>С 1 января 2023 г</w:t>
      </w:r>
      <w:r w:rsidR="00B3491E" w:rsidRPr="008E08FE">
        <w:rPr>
          <w:rFonts w:ascii="PF Din Text Cond Pro" w:hAnsi="PF Din Text Cond Pro" w:cs="Arial"/>
          <w:color w:val="000000"/>
          <w:sz w:val="28"/>
          <w:szCs w:val="28"/>
        </w:rPr>
        <w:t>ода</w:t>
      </w:r>
      <w:r w:rsidRPr="008E08FE">
        <w:rPr>
          <w:rFonts w:ascii="PF Din Text Cond Pro" w:hAnsi="PF Din Text Cond Pro" w:cs="Arial"/>
          <w:color w:val="000000"/>
          <w:sz w:val="28"/>
          <w:szCs w:val="28"/>
        </w:rPr>
        <w:t xml:space="preserve"> вступает в силу пункт 6 статьи</w:t>
      </w:r>
      <w:r w:rsidRPr="008E08FE">
        <w:rPr>
          <w:color w:val="000000"/>
          <w:sz w:val="28"/>
          <w:szCs w:val="28"/>
        </w:rPr>
        <w:t> </w:t>
      </w:r>
      <w:r w:rsidRPr="008E08FE">
        <w:rPr>
          <w:rFonts w:ascii="PF Din Text Cond Pro" w:hAnsi="PF Din Text Cond Pro" w:cs="Arial"/>
          <w:sz w:val="28"/>
          <w:szCs w:val="28"/>
        </w:rPr>
        <w:t>386</w:t>
      </w:r>
      <w:r w:rsidRPr="008E08FE">
        <w:rPr>
          <w:color w:val="000000"/>
          <w:sz w:val="28"/>
          <w:szCs w:val="28"/>
        </w:rPr>
        <w:t> </w:t>
      </w:r>
      <w:r w:rsidRPr="008E08FE">
        <w:rPr>
          <w:rFonts w:ascii="PF Din Text Cond Pro" w:hAnsi="PF Din Text Cond Pro" w:cs="PF Din Text Cond Pro"/>
          <w:color w:val="000000"/>
          <w:sz w:val="28"/>
          <w:szCs w:val="28"/>
        </w:rPr>
        <w:t>Налогового</w:t>
      </w:r>
      <w:r w:rsidRPr="008E08FE">
        <w:rPr>
          <w:rFonts w:ascii="PF Din Text Cond Pro" w:hAnsi="PF Din Text Cond Pro" w:cs="Arial"/>
          <w:color w:val="000000"/>
          <w:sz w:val="28"/>
          <w:szCs w:val="28"/>
        </w:rPr>
        <w:t xml:space="preserve"> </w:t>
      </w:r>
      <w:r w:rsidRPr="008E08FE">
        <w:rPr>
          <w:rFonts w:ascii="PF Din Text Cond Pro" w:hAnsi="PF Din Text Cond Pro" w:cs="PF Din Text Cond Pro"/>
          <w:color w:val="000000"/>
          <w:sz w:val="28"/>
          <w:szCs w:val="28"/>
        </w:rPr>
        <w:t>кодекса</w:t>
      </w:r>
      <w:r w:rsidRPr="008E08FE">
        <w:rPr>
          <w:rFonts w:ascii="PF Din Text Cond Pro" w:hAnsi="PF Din Text Cond Pro" w:cs="Arial"/>
          <w:color w:val="000000"/>
          <w:sz w:val="28"/>
          <w:szCs w:val="28"/>
        </w:rPr>
        <w:t xml:space="preserve"> </w:t>
      </w:r>
      <w:r w:rsidRPr="008E08FE">
        <w:rPr>
          <w:rFonts w:ascii="PF Din Text Cond Pro" w:hAnsi="PF Din Text Cond Pro" w:cs="PF Din Text Cond Pro"/>
          <w:color w:val="000000"/>
          <w:sz w:val="28"/>
          <w:szCs w:val="28"/>
        </w:rPr>
        <w:t>РФ</w:t>
      </w:r>
      <w:r w:rsidRPr="008E08FE">
        <w:rPr>
          <w:rFonts w:ascii="PF Din Text Cond Pro" w:hAnsi="PF Din Text Cond Pro" w:cs="Arial"/>
          <w:color w:val="000000"/>
          <w:sz w:val="28"/>
          <w:szCs w:val="28"/>
        </w:rPr>
        <w:t xml:space="preserve">, предусматривающий, что налогоплательщики - российские организации не включают в налоговую декларацию по налогу на имущество организаций </w:t>
      </w:r>
      <w:r w:rsidR="00B3491E" w:rsidRPr="008E08FE">
        <w:rPr>
          <w:rFonts w:ascii="PF Din Text Cond Pro" w:hAnsi="PF Din Text Cond Pro" w:cs="Arial"/>
          <w:color w:val="000000"/>
          <w:sz w:val="28"/>
          <w:szCs w:val="28"/>
        </w:rPr>
        <w:t>с налогового периода 2022 года</w:t>
      </w:r>
      <w:r w:rsidRPr="008E08FE">
        <w:rPr>
          <w:rFonts w:ascii="PF Din Text Cond Pro" w:hAnsi="PF Din Text Cond Pro" w:cs="Arial"/>
          <w:color w:val="000000"/>
          <w:sz w:val="28"/>
          <w:szCs w:val="28"/>
        </w:rPr>
        <w:t xml:space="preserve"> сведения об объектах налогообложения, налоговая база по которым определяется как их кадастровая стоимость. </w:t>
      </w:r>
    </w:p>
    <w:p w:rsidR="00F3627E" w:rsidRPr="008E08FE" w:rsidRDefault="00F3627E" w:rsidP="00915DEE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F Din Text Cond Pro" w:hAnsi="PF Din Text Cond Pro" w:cs="Arial"/>
          <w:color w:val="000000"/>
          <w:sz w:val="28"/>
          <w:szCs w:val="28"/>
        </w:rPr>
      </w:pPr>
      <w:r w:rsidRPr="008E08FE">
        <w:rPr>
          <w:rFonts w:ascii="PF Din Text Cond Pro" w:hAnsi="PF Din Text Cond Pro" w:cs="Arial"/>
          <w:color w:val="000000"/>
          <w:sz w:val="28"/>
          <w:szCs w:val="28"/>
        </w:rPr>
        <w:t>В адрес налогоплательщиков налоговым органом будет направляться сообщение об исчисленной сумме налога в отношении объектов налогообложения.</w:t>
      </w:r>
    </w:p>
    <w:p w:rsidR="00F3627E" w:rsidRPr="008E08FE" w:rsidRDefault="00F3627E" w:rsidP="00915DEE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F Din Text Cond Pro" w:hAnsi="PF Din Text Cond Pro" w:cs="Arial"/>
          <w:color w:val="000000"/>
          <w:sz w:val="28"/>
          <w:szCs w:val="28"/>
        </w:rPr>
      </w:pPr>
      <w:r w:rsidRPr="008E08FE">
        <w:rPr>
          <w:rFonts w:ascii="PF Din Text Cond Pro" w:hAnsi="PF Din Text Cond Pro" w:cs="Arial"/>
          <w:color w:val="000000"/>
          <w:sz w:val="28"/>
          <w:szCs w:val="28"/>
        </w:rPr>
        <w:t>В связи с изложенным информируем о возможности проведения налоговым органом по обращению</w:t>
      </w:r>
      <w:r w:rsidR="008E08FE">
        <w:rPr>
          <w:rFonts w:asciiTheme="minorHAnsi" w:hAnsiTheme="minorHAnsi" w:cs="Arial"/>
          <w:color w:val="000000"/>
          <w:sz w:val="28"/>
          <w:szCs w:val="28"/>
        </w:rPr>
        <w:t xml:space="preserve"> организаций </w:t>
      </w:r>
      <w:r w:rsidRPr="008E08FE">
        <w:rPr>
          <w:rFonts w:ascii="PF Din Text Cond Pro" w:hAnsi="PF Din Text Cond Pro" w:cs="Arial"/>
          <w:color w:val="000000"/>
          <w:sz w:val="28"/>
          <w:szCs w:val="28"/>
        </w:rPr>
        <w:t xml:space="preserve"> сверки сведений, содержащихся в Едином государственном реестре налогоплательщиков, о постановке на учет организации в налоговых органах по месту нахождения принадлежащих ей объектов недвижимого имущества, относящихся к объектам налогообложения.</w:t>
      </w:r>
    </w:p>
    <w:p w:rsidR="00F3627E" w:rsidRPr="008E08FE" w:rsidRDefault="00F3627E" w:rsidP="00915DEE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F Din Text Cond Pro" w:hAnsi="PF Din Text Cond Pro" w:cs="Arial"/>
          <w:color w:val="000000"/>
          <w:sz w:val="28"/>
          <w:szCs w:val="28"/>
        </w:rPr>
      </w:pPr>
      <w:r w:rsidRPr="008E08FE">
        <w:rPr>
          <w:rFonts w:ascii="PF Din Text Cond Pro" w:hAnsi="PF Din Text Cond Pro" w:cs="Arial"/>
          <w:color w:val="000000"/>
          <w:sz w:val="28"/>
          <w:szCs w:val="28"/>
        </w:rPr>
        <w:t>Для сверки целесообразно запросить в налоговом органе выписку из Единого государственного реестра налогоплательщиков о своей организации с указанием всех учтенных объектов недвижимости. Такая выписка предоставляется бесплатно.</w:t>
      </w:r>
    </w:p>
    <w:p w:rsidR="00F3627E" w:rsidRPr="008E08FE" w:rsidRDefault="00F3627E" w:rsidP="00915DEE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F Din Text Cond Pro" w:hAnsi="PF Din Text Cond Pro" w:cs="Arial"/>
          <w:color w:val="000000"/>
          <w:sz w:val="28"/>
          <w:szCs w:val="28"/>
        </w:rPr>
      </w:pPr>
      <w:r w:rsidRPr="008E08FE">
        <w:rPr>
          <w:rFonts w:ascii="PF Din Text Cond Pro" w:hAnsi="PF Din Text Cond Pro" w:cs="Arial"/>
          <w:color w:val="000000"/>
          <w:sz w:val="28"/>
          <w:szCs w:val="28"/>
        </w:rPr>
        <w:t>Запрос о предоставлении выписки из Реестра представляется:</w:t>
      </w:r>
    </w:p>
    <w:p w:rsidR="00F3627E" w:rsidRPr="008E08FE" w:rsidRDefault="00F3627E" w:rsidP="00915DEE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F Din Text Cond Pro" w:hAnsi="PF Din Text Cond Pro" w:cs="Arial"/>
          <w:color w:val="000000"/>
          <w:sz w:val="28"/>
          <w:szCs w:val="28"/>
        </w:rPr>
      </w:pPr>
      <w:r w:rsidRPr="008E08FE">
        <w:rPr>
          <w:rFonts w:ascii="PF Din Text Cond Pro" w:hAnsi="PF Din Text Cond Pro" w:cs="Arial"/>
          <w:color w:val="000000"/>
          <w:sz w:val="28"/>
          <w:szCs w:val="28"/>
        </w:rPr>
        <w:t>•</w:t>
      </w:r>
      <w:r w:rsidRPr="008E08FE">
        <w:rPr>
          <w:rFonts w:ascii="PF Din Text Cond Pro" w:hAnsi="PF Din Text Cond Pro" w:cs="Arial"/>
          <w:color w:val="000000"/>
          <w:sz w:val="28"/>
          <w:szCs w:val="28"/>
        </w:rPr>
        <w:tab/>
        <w:t>на бумажном носителе - лично (через представителя) или по почте в любой налоговый орган; либо через МФЦ;</w:t>
      </w:r>
    </w:p>
    <w:p w:rsidR="00F3627E" w:rsidRPr="008E08FE" w:rsidRDefault="00F3627E" w:rsidP="00915DEE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F Din Text Cond Pro" w:hAnsi="PF Din Text Cond Pro" w:cs="Arial"/>
          <w:color w:val="000000"/>
          <w:sz w:val="28"/>
          <w:szCs w:val="28"/>
        </w:rPr>
      </w:pPr>
      <w:r w:rsidRPr="008E08FE">
        <w:rPr>
          <w:rFonts w:ascii="PF Din Text Cond Pro" w:hAnsi="PF Din Text Cond Pro" w:cs="Arial"/>
          <w:color w:val="000000"/>
          <w:sz w:val="28"/>
          <w:szCs w:val="28"/>
        </w:rPr>
        <w:t xml:space="preserve"> •</w:t>
      </w:r>
      <w:r w:rsidRPr="008E08FE">
        <w:rPr>
          <w:rFonts w:ascii="PF Din Text Cond Pro" w:hAnsi="PF Din Text Cond Pro" w:cs="Arial"/>
          <w:color w:val="000000"/>
          <w:sz w:val="28"/>
          <w:szCs w:val="28"/>
        </w:rPr>
        <w:tab/>
        <w:t xml:space="preserve">в электронной форме - запрос, подписанный усиленной квалифицированной электронной подписью заявителя, можно направить через Личный кабинет на официальном сайте ФНС России или на Едином портале </w:t>
      </w:r>
      <w:proofErr w:type="spellStart"/>
      <w:r w:rsidRPr="008E08FE">
        <w:rPr>
          <w:rFonts w:ascii="PF Din Text Cond Pro" w:hAnsi="PF Din Text Cond Pro" w:cs="Arial"/>
          <w:color w:val="000000"/>
          <w:sz w:val="28"/>
          <w:szCs w:val="28"/>
        </w:rPr>
        <w:t>госуслуг</w:t>
      </w:r>
      <w:proofErr w:type="spellEnd"/>
      <w:proofErr w:type="gramStart"/>
      <w:r w:rsidRPr="008E08FE">
        <w:rPr>
          <w:rFonts w:ascii="PF Din Text Cond Pro" w:hAnsi="PF Din Text Cond Pro" w:cs="Arial"/>
          <w:color w:val="000000"/>
          <w:sz w:val="28"/>
          <w:szCs w:val="28"/>
        </w:rPr>
        <w:t xml:space="preserve"> .</w:t>
      </w:r>
      <w:proofErr w:type="gramEnd"/>
    </w:p>
    <w:p w:rsidR="00F3627E" w:rsidRPr="008E08FE" w:rsidRDefault="00F3627E" w:rsidP="00915DEE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F Din Text Cond Pro" w:hAnsi="PF Din Text Cond Pro" w:cs="Arial"/>
          <w:color w:val="000000"/>
          <w:sz w:val="28"/>
          <w:szCs w:val="28"/>
        </w:rPr>
      </w:pPr>
      <w:proofErr w:type="gramStart"/>
      <w:r w:rsidRPr="008E08FE">
        <w:rPr>
          <w:rFonts w:ascii="PF Din Text Cond Pro" w:hAnsi="PF Din Text Cond Pro" w:cs="Arial"/>
          <w:color w:val="000000"/>
          <w:sz w:val="28"/>
          <w:szCs w:val="28"/>
        </w:rPr>
        <w:t xml:space="preserve">В случае выявления расхождений сведений, содержащихся в Едином государственном реестре налогоплательщиков, со сведениями органов, осуществляющих государственный кадастровый учет и государственную регистрацию прав на недвижимое имущество, в </w:t>
      </w:r>
      <w:proofErr w:type="spellStart"/>
      <w:r w:rsidRPr="008E08FE">
        <w:rPr>
          <w:rFonts w:ascii="PF Din Text Cond Pro" w:hAnsi="PF Din Text Cond Pro" w:cs="Arial"/>
          <w:color w:val="000000"/>
          <w:sz w:val="28"/>
          <w:szCs w:val="28"/>
        </w:rPr>
        <w:t>т.ч</w:t>
      </w:r>
      <w:proofErr w:type="spellEnd"/>
      <w:r w:rsidRPr="008E08FE">
        <w:rPr>
          <w:rFonts w:ascii="PF Din Text Cond Pro" w:hAnsi="PF Din Text Cond Pro" w:cs="Arial"/>
          <w:color w:val="000000"/>
          <w:sz w:val="28"/>
          <w:szCs w:val="28"/>
        </w:rPr>
        <w:t xml:space="preserve">. Единого государственного реестра недвижимости и иных государственных информационных ресурсов, </w:t>
      </w:r>
      <w:r w:rsidR="008E08FE">
        <w:rPr>
          <w:rFonts w:asciiTheme="minorHAnsi" w:hAnsiTheme="minorHAnsi" w:cs="Arial"/>
          <w:color w:val="000000"/>
          <w:sz w:val="28"/>
          <w:szCs w:val="28"/>
        </w:rPr>
        <w:t xml:space="preserve">рекомендуем </w:t>
      </w:r>
      <w:r w:rsidRPr="008E08FE">
        <w:rPr>
          <w:rFonts w:ascii="PF Din Text Cond Pro" w:hAnsi="PF Din Text Cond Pro" w:cs="Arial"/>
          <w:color w:val="000000"/>
          <w:sz w:val="28"/>
          <w:szCs w:val="28"/>
        </w:rPr>
        <w:t>сообщить об этом в налоговый орган по месту нахождения недвижимого имущества с указанием сведений, в отношении которых выявлены расхождения (по возможности к</w:t>
      </w:r>
      <w:proofErr w:type="gramEnd"/>
      <w:r w:rsidRPr="008E08FE">
        <w:rPr>
          <w:rFonts w:ascii="PF Din Text Cond Pro" w:hAnsi="PF Din Text Cond Pro" w:cs="Arial"/>
          <w:color w:val="000000"/>
          <w:sz w:val="28"/>
          <w:szCs w:val="28"/>
        </w:rPr>
        <w:t xml:space="preserve"> указанному сообщению можно приложить документы-основания о характеристиках соответствующих объектов).</w:t>
      </w:r>
    </w:p>
    <w:p w:rsidR="00F3627E" w:rsidRPr="008E08FE" w:rsidRDefault="00F3627E" w:rsidP="00915DEE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F Din Text Cond Pro" w:hAnsi="PF Din Text Cond Pro"/>
          <w:color w:val="000000"/>
        </w:rPr>
      </w:pPr>
      <w:r w:rsidRPr="008E08FE">
        <w:rPr>
          <w:rFonts w:ascii="PF Din Text Cond Pro" w:hAnsi="PF Din Text Cond Pro" w:cs="Arial"/>
          <w:color w:val="000000"/>
          <w:sz w:val="28"/>
          <w:szCs w:val="28"/>
        </w:rPr>
        <w:t>После проверки (сверки) представленной ин</w:t>
      </w:r>
      <w:bookmarkStart w:id="0" w:name="_GoBack"/>
      <w:bookmarkEnd w:id="0"/>
      <w:r w:rsidRPr="008E08FE">
        <w:rPr>
          <w:rFonts w:ascii="PF Din Text Cond Pro" w:hAnsi="PF Din Text Cond Pro" w:cs="Arial"/>
          <w:color w:val="000000"/>
          <w:sz w:val="28"/>
          <w:szCs w:val="28"/>
        </w:rPr>
        <w:t>формации налоговым органом будут приняты меры по актуализации сведений Реестра при наличии оснований, предусмотренных статьями 83, 84 Налогового кодекса РФ</w:t>
      </w:r>
      <w:r w:rsidRPr="008E08FE">
        <w:rPr>
          <w:rFonts w:ascii="PF Din Text Cond Pro" w:hAnsi="PF Din Text Cond Pro" w:cs="Arial"/>
          <w:color w:val="000000"/>
          <w:sz w:val="28"/>
          <w:szCs w:val="28"/>
        </w:rPr>
        <w:t xml:space="preserve">, о чем </w:t>
      </w:r>
      <w:r w:rsidR="00915DEE" w:rsidRPr="008E08FE">
        <w:rPr>
          <w:rFonts w:ascii="PF Din Text Cond Pro" w:hAnsi="PF Din Text Cond Pro" w:cs="Arial"/>
          <w:color w:val="000000"/>
          <w:sz w:val="28"/>
          <w:szCs w:val="28"/>
        </w:rPr>
        <w:t xml:space="preserve">налогоплательщик </w:t>
      </w:r>
      <w:r w:rsidRPr="008E08FE">
        <w:rPr>
          <w:rFonts w:ascii="PF Din Text Cond Pro" w:hAnsi="PF Din Text Cond Pro" w:cs="Arial"/>
          <w:color w:val="000000"/>
          <w:sz w:val="28"/>
          <w:szCs w:val="28"/>
        </w:rPr>
        <w:t>будет информирован.</w:t>
      </w:r>
    </w:p>
    <w:p w:rsidR="00F3627E" w:rsidRPr="008E08FE" w:rsidRDefault="00F3627E" w:rsidP="00915DEE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F Din Text Cond Pro" w:hAnsi="PF Din Text Cond Pro"/>
          <w:color w:val="000000"/>
        </w:rPr>
      </w:pPr>
    </w:p>
    <w:sectPr w:rsidR="00F3627E" w:rsidRPr="008E08FE" w:rsidSect="00915D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F Din Text Cond Pro">
    <w:panose1 w:val="02000000000000000000"/>
    <w:charset w:val="00"/>
    <w:family w:val="auto"/>
    <w:pitch w:val="variable"/>
    <w:sig w:usb0="A00002BF" w:usb1="5000E0FB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D19"/>
    <w:multiLevelType w:val="multilevel"/>
    <w:tmpl w:val="169A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31"/>
    <w:rsid w:val="0056157B"/>
    <w:rsid w:val="00563831"/>
    <w:rsid w:val="008E08FE"/>
    <w:rsid w:val="00915DEE"/>
    <w:rsid w:val="00B3491E"/>
    <w:rsid w:val="00F3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831"/>
    <w:rPr>
      <w:rFonts w:ascii="Tahoma" w:hAnsi="Tahoma" w:cs="Tahoma"/>
      <w:sz w:val="16"/>
      <w:szCs w:val="16"/>
    </w:rPr>
  </w:style>
  <w:style w:type="paragraph" w:customStyle="1" w:styleId="1">
    <w:name w:val="Гиперссылка1"/>
    <w:basedOn w:val="a"/>
    <w:link w:val="a5"/>
    <w:rsid w:val="00563831"/>
    <w:rPr>
      <w:rFonts w:eastAsia="Times New Roman" w:cs="Times New Roman"/>
      <w:color w:val="0000FF"/>
      <w:szCs w:val="20"/>
      <w:u w:val="single"/>
      <w:lang w:eastAsia="ru-RU"/>
    </w:rPr>
  </w:style>
  <w:style w:type="character" w:styleId="a5">
    <w:name w:val="Hyperlink"/>
    <w:basedOn w:val="a0"/>
    <w:link w:val="1"/>
    <w:rsid w:val="00563831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dt-p">
    <w:name w:val="dt-p"/>
    <w:basedOn w:val="a"/>
    <w:rsid w:val="0056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831"/>
    <w:rPr>
      <w:rFonts w:ascii="Tahoma" w:hAnsi="Tahoma" w:cs="Tahoma"/>
      <w:sz w:val="16"/>
      <w:szCs w:val="16"/>
    </w:rPr>
  </w:style>
  <w:style w:type="paragraph" w:customStyle="1" w:styleId="1">
    <w:name w:val="Гиперссылка1"/>
    <w:basedOn w:val="a"/>
    <w:link w:val="a5"/>
    <w:rsid w:val="00563831"/>
    <w:rPr>
      <w:rFonts w:eastAsia="Times New Roman" w:cs="Times New Roman"/>
      <w:color w:val="0000FF"/>
      <w:szCs w:val="20"/>
      <w:u w:val="single"/>
      <w:lang w:eastAsia="ru-RU"/>
    </w:rPr>
  </w:style>
  <w:style w:type="character" w:styleId="a5">
    <w:name w:val="Hyperlink"/>
    <w:basedOn w:val="a0"/>
    <w:link w:val="1"/>
    <w:rsid w:val="00563831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dt-p">
    <w:name w:val="dt-p"/>
    <w:basedOn w:val="a"/>
    <w:rsid w:val="0056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2021-10-11T07:41:00Z</dcterms:created>
  <dcterms:modified xsi:type="dcterms:W3CDTF">2021-10-11T08:32:00Z</dcterms:modified>
</cp:coreProperties>
</file>