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887" w:rsidRPr="00A31887" w:rsidRDefault="007F1F6A" w:rsidP="00A31887">
      <w:pPr>
        <w:tabs>
          <w:tab w:val="left" w:pos="1755"/>
        </w:tabs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о</w:t>
      </w:r>
      <w:r w:rsidR="00BC3735" w:rsidRPr="004D145E">
        <w:rPr>
          <w:sz w:val="28"/>
          <w:szCs w:val="28"/>
        </w:rPr>
        <w:t xml:space="preserve"> результатах проведенного в 202</w:t>
      </w:r>
      <w:r w:rsidR="00A31887">
        <w:rPr>
          <w:sz w:val="28"/>
          <w:szCs w:val="28"/>
        </w:rPr>
        <w:t>1</w:t>
      </w:r>
      <w:r w:rsidRPr="004D145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D145E">
        <w:rPr>
          <w:sz w:val="28"/>
          <w:szCs w:val="28"/>
        </w:rPr>
        <w:t xml:space="preserve">экспертизы </w:t>
      </w:r>
      <w:r w:rsidR="00895AC6" w:rsidRPr="004D145E">
        <w:rPr>
          <w:sz w:val="28"/>
          <w:szCs w:val="28"/>
        </w:rPr>
        <w:t xml:space="preserve">проекта </w:t>
      </w:r>
      <w:r w:rsidR="00A31887" w:rsidRPr="00A31887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A31887" w:rsidRPr="00A31887">
        <w:rPr>
          <w:sz w:val="28"/>
          <w:szCs w:val="28"/>
        </w:rPr>
        <w:t xml:space="preserve"> </w:t>
      </w:r>
      <w:proofErr w:type="spellStart"/>
      <w:r w:rsidR="00A31887" w:rsidRPr="00A31887">
        <w:rPr>
          <w:sz w:val="28"/>
          <w:szCs w:val="28"/>
        </w:rPr>
        <w:t>Княжьегорское</w:t>
      </w:r>
      <w:proofErr w:type="spellEnd"/>
      <w:r w:rsidR="00A31887" w:rsidRPr="00A31887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31887" w:rsidRPr="00A31887">
        <w:rPr>
          <w:sz w:val="28"/>
          <w:szCs w:val="28"/>
        </w:rPr>
        <w:t>Княжьегорское</w:t>
      </w:r>
      <w:proofErr w:type="spellEnd"/>
      <w:r w:rsidR="00A31887" w:rsidRPr="00A31887">
        <w:rPr>
          <w:sz w:val="28"/>
          <w:szCs w:val="28"/>
        </w:rPr>
        <w:t xml:space="preserve"> сельское поселение от 18.12.2020 г. № 37 «О бюджете муниципального образования </w:t>
      </w:r>
      <w:proofErr w:type="spellStart"/>
      <w:r w:rsidR="00A31887" w:rsidRPr="00A31887">
        <w:rPr>
          <w:sz w:val="28"/>
          <w:szCs w:val="28"/>
        </w:rPr>
        <w:t>Княжьегорское</w:t>
      </w:r>
      <w:proofErr w:type="spellEnd"/>
      <w:r w:rsidR="00A31887" w:rsidRPr="00A31887">
        <w:rPr>
          <w:sz w:val="28"/>
          <w:szCs w:val="28"/>
        </w:rPr>
        <w:t xml:space="preserve"> сельское поселение </w:t>
      </w:r>
    </w:p>
    <w:p w:rsidR="00A31887" w:rsidRPr="00A31887" w:rsidRDefault="00A31887" w:rsidP="00A31887">
      <w:pPr>
        <w:tabs>
          <w:tab w:val="left" w:pos="1755"/>
        </w:tabs>
        <w:jc w:val="center"/>
        <w:rPr>
          <w:sz w:val="28"/>
          <w:szCs w:val="28"/>
        </w:rPr>
      </w:pPr>
      <w:r w:rsidRPr="00A31887">
        <w:rPr>
          <w:sz w:val="28"/>
          <w:szCs w:val="28"/>
        </w:rPr>
        <w:t>на 2021 год и на плановый период 2022 и 2023 годов»</w:t>
      </w:r>
    </w:p>
    <w:p w:rsidR="00A31887" w:rsidRDefault="00A31887" w:rsidP="004D145E">
      <w:pPr>
        <w:tabs>
          <w:tab w:val="left" w:pos="1755"/>
        </w:tabs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43019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019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4D145E" w:rsidRPr="00943019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4D145E" w:rsidRPr="00943019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4D145E" w:rsidRPr="009430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939D5" w:rsidRPr="0094301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943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0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A31887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70A40" w:rsidRPr="0094301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31887" w:rsidRPr="00A31887" w:rsidRDefault="00A31887" w:rsidP="00A31887">
      <w:pPr>
        <w:rPr>
          <w:i/>
        </w:rPr>
      </w:pPr>
      <w:r>
        <w:t xml:space="preserve">                </w:t>
      </w:r>
      <w:r w:rsidRPr="00A31887">
        <w:rPr>
          <w:i/>
        </w:rPr>
        <w:t>Увеличение расходной части бюджета на 711 041,71 руб.</w:t>
      </w:r>
    </w:p>
    <w:p w:rsidR="00A31887" w:rsidRPr="00FA1C5B" w:rsidRDefault="00A31887" w:rsidP="00A31887">
      <w:r w:rsidRPr="00FA1C5B">
        <w:t xml:space="preserve">                В том числе:</w:t>
      </w:r>
    </w:p>
    <w:p w:rsidR="00A31887" w:rsidRPr="00FA1C5B" w:rsidRDefault="00A31887" w:rsidP="00A31887">
      <w:pPr>
        <w:tabs>
          <w:tab w:val="left" w:pos="3920"/>
        </w:tabs>
      </w:pPr>
      <w:r w:rsidRPr="00FA1C5B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на 8 403,34 руб. и перераспределение бюджетных ассигнований, в том числе: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8 403,34 руб. и перераспределение бюджетных ассигнований.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   По разделу 04 «Национальная экономика», представленным проектом решения предусмотрено увеличение бюджетных ассигнований в сумме 711 041,71 руб., в том числе: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сумме 711 041,71 руб.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  По  разделу 05 «Жилищно-коммунальное хозяйство» представленным проектом решения предусмотрено увеличение бюджетных ассигнований на 8 403,34 руб. и перераспределение бюджетных ассигнований, в том числе:              </w:t>
      </w:r>
    </w:p>
    <w:p w:rsid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8 403,34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887" w:rsidRPr="00A31887" w:rsidRDefault="00A31887" w:rsidP="00A31887">
      <w:pPr>
        <w:tabs>
          <w:tab w:val="left" w:pos="3920"/>
        </w:tabs>
      </w:pPr>
      <w:r w:rsidRPr="00A31887">
        <w:t xml:space="preserve">               По  разделу 08 «Культура, кинематография» представленным проектом решения предусмотрено увеличение бюджетных ассигнований в сумме 11 866 руб., в том числе: 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11 866 руб.</w:t>
      </w:r>
    </w:p>
    <w:p w:rsidR="00A31887" w:rsidRPr="00A31887" w:rsidRDefault="00A31887" w:rsidP="00A31887">
      <w:pPr>
        <w:tabs>
          <w:tab w:val="left" w:pos="3920"/>
        </w:tabs>
      </w:pPr>
      <w:r w:rsidRPr="00A31887">
        <w:t xml:space="preserve">               </w:t>
      </w:r>
      <w:proofErr w:type="gramStart"/>
      <w:r w:rsidRPr="00A31887">
        <w:t xml:space="preserve">По  разделу 14 представленным проектом решения предусмотрено изменение названия «Межбюджетные трансферты общего характера бюджетам субъектов Российской Федерации и муниципальных образований» на название «Межбюджетные трансферты общего характера бюджетам бюджетной системы Российской Федерации» и уменьшение бюджетных ассигнований в сумме 11 866 руб., в том числе:  </w:t>
      </w:r>
      <w:proofErr w:type="gramEnd"/>
    </w:p>
    <w:p w:rsid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предусмотрено уменьшение бюджетных ассигнований в сумме 11 866 руб.</w:t>
      </w:r>
    </w:p>
    <w:p w:rsidR="00A31887" w:rsidRDefault="00A31887" w:rsidP="00A31887">
      <w:r w:rsidRPr="005F2875">
        <w:t xml:space="preserve">                В проекте решения предлагается дефицит бюджета муниципального образования </w:t>
      </w:r>
      <w:proofErr w:type="spellStart"/>
      <w:r w:rsidRPr="005F2875">
        <w:t>Княжьегорское</w:t>
      </w:r>
      <w:proofErr w:type="spellEnd"/>
      <w:r w:rsidRPr="005F2875">
        <w:t xml:space="preserve"> сельское поселение в размере 711 041,71 руб., (14,23 %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A31887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A318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31887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gramStart"/>
      <w:r w:rsidRPr="00A31887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31887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A31887" w:rsidRPr="005F2875" w:rsidRDefault="00A31887" w:rsidP="00A31887">
      <w:r w:rsidRPr="005F2875">
        <w:t xml:space="preserve">                </w:t>
      </w:r>
      <w:proofErr w:type="gramStart"/>
      <w:r w:rsidRPr="005F2875">
        <w:t xml:space="preserve">Из проекта решения Совета депутатов муниципального образования </w:t>
      </w:r>
      <w:proofErr w:type="spellStart"/>
      <w:r w:rsidRPr="005F2875">
        <w:t>Княжьегорское</w:t>
      </w:r>
      <w:proofErr w:type="spellEnd"/>
      <w:r w:rsidRPr="005F2875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5F2875">
        <w:t>Княжьегорское</w:t>
      </w:r>
      <w:proofErr w:type="spellEnd"/>
      <w:r w:rsidRPr="005F2875">
        <w:t xml:space="preserve"> сельское поселение от 18.12.2020 г. № 37 «О бюджете муниципального образования </w:t>
      </w:r>
      <w:proofErr w:type="spellStart"/>
      <w:r w:rsidRPr="005F2875">
        <w:t>Княжьегорское</w:t>
      </w:r>
      <w:proofErr w:type="spellEnd"/>
      <w:r w:rsidRPr="005F2875"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  <w:proofErr w:type="gramEnd"/>
    </w:p>
    <w:p w:rsidR="00A31887" w:rsidRPr="005F2875" w:rsidRDefault="00A31887" w:rsidP="00A31887">
      <w:r w:rsidRPr="005F2875">
        <w:t xml:space="preserve">                - снижение остатков средств на счетах по учету средств местного бюджета  в сумме 711 041,71 руб.</w:t>
      </w:r>
    </w:p>
    <w:p w:rsidR="00A31887" w:rsidRPr="005F2875" w:rsidRDefault="00A31887" w:rsidP="00A31887">
      <w:r w:rsidRPr="005F2875">
        <w:t xml:space="preserve">                На основании вышеизложенного, дефицит бюджета в размере 711 041,71 руб. можно признать обоснованным.</w:t>
      </w:r>
    </w:p>
    <w:p w:rsidR="00A31887" w:rsidRPr="00A31887" w:rsidRDefault="00A31887" w:rsidP="00A31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A31887" w:rsidRDefault="00E320A7" w:rsidP="00A31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87">
        <w:rPr>
          <w:rFonts w:ascii="Times New Roman" w:hAnsi="Times New Roman" w:cs="Times New Roman"/>
          <w:sz w:val="24"/>
          <w:szCs w:val="24"/>
        </w:rPr>
        <w:t xml:space="preserve">  </w:t>
      </w:r>
      <w:r w:rsidR="004C5C0F" w:rsidRPr="00A318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59A1" w:rsidRPr="00A31887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A31887">
        <w:rPr>
          <w:rFonts w:ascii="Times New Roman" w:hAnsi="Times New Roman" w:cs="Times New Roman"/>
          <w:sz w:val="24"/>
          <w:szCs w:val="24"/>
        </w:rPr>
        <w:t xml:space="preserve"> </w:t>
      </w:r>
      <w:r w:rsidRPr="00A31887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A31887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A31887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A31887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A31887">
        <w:rPr>
          <w:rFonts w:ascii="Times New Roman" w:hAnsi="Times New Roman" w:cs="Times New Roman"/>
          <w:sz w:val="24"/>
          <w:szCs w:val="24"/>
        </w:rPr>
        <w:t xml:space="preserve"> </w:t>
      </w:r>
      <w:r w:rsidR="00A31887" w:rsidRPr="00A31887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proofErr w:type="gramStart"/>
      <w:r w:rsidR="00A31887" w:rsidRPr="00A31887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A31887" w:rsidRPr="00A31887">
        <w:rPr>
          <w:rFonts w:ascii="Times New Roman" w:hAnsi="Times New Roman" w:cs="Times New Roman"/>
          <w:sz w:val="24"/>
          <w:szCs w:val="24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31887" w:rsidRPr="00A31887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A31887" w:rsidRPr="00A31887">
        <w:rPr>
          <w:rFonts w:ascii="Times New Roman" w:hAnsi="Times New Roman" w:cs="Times New Roman"/>
          <w:sz w:val="24"/>
          <w:szCs w:val="24"/>
        </w:rPr>
        <w:t xml:space="preserve"> сельское поселение от 18.12.2020 г. № 37 «О бюджете муниципального образования </w:t>
      </w:r>
      <w:proofErr w:type="spellStart"/>
      <w:r w:rsidR="00A31887" w:rsidRPr="00A31887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A31887" w:rsidRPr="00A31887">
        <w:rPr>
          <w:rFonts w:ascii="Times New Roman" w:hAnsi="Times New Roman" w:cs="Times New Roman"/>
          <w:sz w:val="24"/>
          <w:szCs w:val="24"/>
        </w:rPr>
        <w:t xml:space="preserve"> сельское поселение на 2021 год и на плановый период 2022 и 2023 годов» </w:t>
      </w:r>
      <w:r w:rsidR="004C5C0F" w:rsidRPr="00A31887">
        <w:rPr>
          <w:rFonts w:ascii="Times New Roman" w:hAnsi="Times New Roman" w:cs="Times New Roman"/>
          <w:sz w:val="24"/>
          <w:szCs w:val="24"/>
        </w:rPr>
        <w:t xml:space="preserve">от </w:t>
      </w:r>
      <w:r w:rsidR="00A31887" w:rsidRPr="00A31887">
        <w:rPr>
          <w:rFonts w:ascii="Times New Roman" w:hAnsi="Times New Roman" w:cs="Times New Roman"/>
          <w:sz w:val="24"/>
          <w:szCs w:val="24"/>
        </w:rPr>
        <w:t>16 апреля 2021</w:t>
      </w:r>
      <w:r w:rsidR="00A45B40" w:rsidRPr="00A31887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A31887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EE1E9C" w:rsidRPr="00A31887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4C5C0F" w:rsidRPr="00A31887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EE1E9C" w:rsidRPr="00A31887">
        <w:rPr>
          <w:rFonts w:ascii="Times New Roman" w:hAnsi="Times New Roman" w:cs="Times New Roman"/>
          <w:sz w:val="24"/>
          <w:szCs w:val="24"/>
        </w:rPr>
        <w:t>Княжьегорского</w:t>
      </w:r>
      <w:proofErr w:type="spellEnd"/>
      <w:r w:rsidR="00A45B40" w:rsidRPr="00A318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A31887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</w:t>
      </w:r>
      <w:proofErr w:type="gramEnd"/>
      <w:r w:rsidR="004C5C0F" w:rsidRPr="00A31887">
        <w:rPr>
          <w:rFonts w:ascii="Times New Roman" w:hAnsi="Times New Roman" w:cs="Times New Roman"/>
          <w:sz w:val="24"/>
          <w:szCs w:val="24"/>
        </w:rPr>
        <w:t xml:space="preserve"> Зубцовского района.</w:t>
      </w:r>
    </w:p>
    <w:sectPr w:rsidR="00E320A7" w:rsidRPr="00A31887" w:rsidSect="00A318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2F56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35EF"/>
    <w:rsid w:val="008D6EC7"/>
    <w:rsid w:val="008E13A8"/>
    <w:rsid w:val="00906EA6"/>
    <w:rsid w:val="009118E2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887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104F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B6917"/>
    <w:rsid w:val="00CC430C"/>
    <w:rsid w:val="00CC7072"/>
    <w:rsid w:val="00CD5F2E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1E9C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</cp:revision>
  <dcterms:created xsi:type="dcterms:W3CDTF">2020-09-23T11:04:00Z</dcterms:created>
  <dcterms:modified xsi:type="dcterms:W3CDTF">2021-04-15T11:02:00Z</dcterms:modified>
</cp:coreProperties>
</file>