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4D82" w:rsidRDefault="007E506E" w:rsidP="00314D82">
      <w:r w:rsidRPr="00EB5059">
        <w:t xml:space="preserve">          Контрольно-счетная палата Зубцовского района провела контрольное мероприятие по вопросу</w:t>
      </w:r>
      <w:r w:rsidRPr="00EB5059">
        <w:rPr>
          <w:rFonts w:eastAsia="Calibri"/>
        </w:rPr>
        <w:t xml:space="preserve"> </w:t>
      </w:r>
      <w:r w:rsidR="00314D82" w:rsidRPr="00210B8C">
        <w:rPr>
          <w:rFonts w:ascii="Times New Roman CYR" w:hAnsi="Times New Roman CYR" w:cs="Times New Roman CYR"/>
        </w:rPr>
        <w:t>целевого использования средств бюджета муниципального образования «Зубцовск</w:t>
      </w:r>
      <w:r w:rsidR="00314D82">
        <w:rPr>
          <w:rFonts w:ascii="Times New Roman CYR" w:hAnsi="Times New Roman CYR" w:cs="Times New Roman CYR"/>
        </w:rPr>
        <w:t>ий район</w:t>
      </w:r>
      <w:r w:rsidR="00314D82" w:rsidRPr="00210B8C">
        <w:rPr>
          <w:rFonts w:ascii="Times New Roman CYR" w:hAnsi="Times New Roman CYR" w:cs="Times New Roman CYR"/>
        </w:rPr>
        <w:t xml:space="preserve">» выделенных на содержание </w:t>
      </w:r>
      <w:r w:rsidR="004B0921">
        <w:rPr>
          <w:rFonts w:ascii="Times New Roman CYR" w:hAnsi="Times New Roman CYR" w:cs="Times New Roman CYR"/>
        </w:rPr>
        <w:t>О</w:t>
      </w:r>
      <w:r w:rsidR="00314D82" w:rsidRPr="00210B8C">
        <w:rPr>
          <w:rFonts w:ascii="Times New Roman CYR" w:hAnsi="Times New Roman CYR" w:cs="Times New Roman CYR"/>
        </w:rPr>
        <w:t xml:space="preserve">тдела </w:t>
      </w:r>
      <w:r w:rsidR="004B0921">
        <w:rPr>
          <w:rFonts w:ascii="Times New Roman CYR" w:hAnsi="Times New Roman CYR" w:cs="Times New Roman CYR"/>
        </w:rPr>
        <w:t xml:space="preserve">образования </w:t>
      </w:r>
      <w:r w:rsidR="00314D82" w:rsidRPr="00210B8C">
        <w:rPr>
          <w:rFonts w:ascii="Times New Roman CYR" w:hAnsi="Times New Roman CYR" w:cs="Times New Roman CYR"/>
        </w:rPr>
        <w:t>Администрации Зубцовского района</w:t>
      </w:r>
      <w:r w:rsidR="00314D82" w:rsidRPr="00A825E2">
        <w:t>, за</w:t>
      </w:r>
      <w:r w:rsidR="004B0921">
        <w:t xml:space="preserve"> период 2015 год</w:t>
      </w:r>
      <w:r w:rsidR="00314D82" w:rsidRPr="00A825E2">
        <w:t xml:space="preserve"> </w:t>
      </w:r>
      <w:r w:rsidR="004B0921">
        <w:t>–</w:t>
      </w:r>
      <w:r w:rsidR="00314D82">
        <w:t xml:space="preserve"> </w:t>
      </w:r>
      <w:r w:rsidR="004B0921">
        <w:t>1 полугодие 2016 года</w:t>
      </w:r>
      <w:r w:rsidR="00314D82">
        <w:t>.</w:t>
      </w:r>
    </w:p>
    <w:p w:rsidR="00A96049" w:rsidRPr="00AF7BEA" w:rsidRDefault="00A96049" w:rsidP="00314D82">
      <w:pPr>
        <w:rPr>
          <w:rFonts w:eastAsia="Calibri"/>
        </w:rPr>
      </w:pPr>
      <w:r w:rsidRPr="00AF7BEA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AF7BEA">
        <w:t xml:space="preserve"> </w:t>
      </w:r>
      <w:r w:rsidR="004B0921">
        <w:t>614,51</w:t>
      </w:r>
      <w:r w:rsidR="00314D82">
        <w:t xml:space="preserve"> тыс.</w:t>
      </w:r>
      <w:r w:rsidR="00314D82" w:rsidRPr="009910A0">
        <w:t xml:space="preserve"> руб.,</w:t>
      </w:r>
    </w:p>
    <w:p w:rsidR="00EB5059" w:rsidRPr="004B0921" w:rsidRDefault="00A96049" w:rsidP="00F97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4B0921">
        <w:rPr>
          <w:rFonts w:ascii="Times New Roman" w:hAnsi="Times New Roman" w:cs="Times New Roman"/>
          <w:sz w:val="24"/>
          <w:szCs w:val="24"/>
        </w:rPr>
        <w:t>:</w:t>
      </w:r>
    </w:p>
    <w:p w:rsidR="00240899" w:rsidRPr="004B0921" w:rsidRDefault="00240899" w:rsidP="0024089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4B0921">
        <w:rPr>
          <w:rFonts w:ascii="Times New Roman" w:eastAsia="Calibri" w:hAnsi="Times New Roman" w:cs="Times New Roman"/>
          <w:sz w:val="24"/>
          <w:szCs w:val="24"/>
        </w:rPr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Pr="004B0921">
        <w:rPr>
          <w:rFonts w:ascii="Times New Roman" w:hAnsi="Times New Roman" w:cs="Times New Roman"/>
          <w:sz w:val="24"/>
          <w:szCs w:val="24"/>
        </w:rPr>
        <w:t>ских указаний по их применению";</w:t>
      </w:r>
    </w:p>
    <w:p w:rsidR="00240899" w:rsidRPr="004B0921" w:rsidRDefault="002C340C" w:rsidP="00A9386B">
      <w:r w:rsidRPr="004B0921">
        <w:t xml:space="preserve">          - </w:t>
      </w:r>
      <w:r w:rsidR="000B0D5C" w:rsidRPr="004B0921">
        <w:t>П</w:t>
      </w:r>
      <w:r w:rsidR="00B261DF" w:rsidRPr="004B0921">
        <w:t xml:space="preserve">риказа Минфина РФ от 01 декабря 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F97A0F" w:rsidRPr="004B0921">
        <w:t xml:space="preserve">и Инструкции по его применению»; </w:t>
      </w:r>
    </w:p>
    <w:p w:rsidR="002C340C" w:rsidRPr="004B0921" w:rsidRDefault="002C340C" w:rsidP="00A9386B">
      <w:r w:rsidRPr="004B0921">
        <w:t xml:space="preserve">          - </w:t>
      </w:r>
      <w:r w:rsidR="00B261DF" w:rsidRPr="004B0921">
        <w:t xml:space="preserve">Межотраслевых правил по охране труда при эксплуатации промышленного транспорта ПОТ РМ-008-99, утвержден постановлением Минтруда РФ от 07.07.1999 г. </w:t>
      </w:r>
      <w:r w:rsidRPr="004B09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1DF" w:rsidRPr="004B0921">
        <w:t>№ 18</w:t>
      </w:r>
      <w:r w:rsidR="00F97A0F" w:rsidRPr="004B0921">
        <w:t xml:space="preserve">; </w:t>
      </w:r>
    </w:p>
    <w:p w:rsidR="00240899" w:rsidRPr="004B0921" w:rsidRDefault="00240899" w:rsidP="00240899">
      <w:r w:rsidRPr="004B0921">
        <w:t xml:space="preserve">          - Постановления Минтруда России от 12.05.2003 г. № 28. ПОТ РМ-027-2003 </w:t>
      </w:r>
      <w:r w:rsidR="00C90F82" w:rsidRPr="004B0921">
        <w:t xml:space="preserve">«Об утверждении Межотраслевых </w:t>
      </w:r>
      <w:r w:rsidRPr="004B0921">
        <w:t>Правил по охране труда на автомобильном транспорте</w:t>
      </w:r>
      <w:r w:rsidR="00C90F82" w:rsidRPr="004B0921">
        <w:t>»;</w:t>
      </w:r>
      <w:r w:rsidRPr="004B0921">
        <w:t xml:space="preserve"> </w:t>
      </w:r>
    </w:p>
    <w:p w:rsidR="002C340C" w:rsidRPr="004B0921" w:rsidRDefault="002C340C" w:rsidP="00A9386B">
      <w:r w:rsidRPr="004B0921">
        <w:rPr>
          <w:color w:val="0000FF"/>
        </w:rPr>
        <w:t xml:space="preserve">           </w:t>
      </w:r>
      <w:r w:rsidRPr="004B0921">
        <w:t xml:space="preserve">- </w:t>
      </w:r>
      <w:r w:rsidR="00B261DF" w:rsidRPr="004B0921">
        <w:t>Федерального закона от 6 декабря 2011 г. № 402-ФЗ «О бухгалтерском учете</w:t>
      </w:r>
      <w:r w:rsidR="00F97A0F" w:rsidRPr="004B0921">
        <w:t xml:space="preserve">»; </w:t>
      </w:r>
      <w:r w:rsidRPr="004B0921">
        <w:t xml:space="preserve">                                                                                                                                                 </w:t>
      </w:r>
    </w:p>
    <w:p w:rsidR="00B261DF" w:rsidRPr="004B0921" w:rsidRDefault="00C65592" w:rsidP="00A9386B">
      <w:r w:rsidRPr="004B0921">
        <w:t xml:space="preserve">           - </w:t>
      </w:r>
      <w:r w:rsidR="00F97A0F" w:rsidRPr="004B0921">
        <w:t>Трудового кодекса РФ.</w:t>
      </w:r>
    </w:p>
    <w:p w:rsidR="008870F2" w:rsidRPr="004B0921" w:rsidRDefault="008870F2" w:rsidP="008870F2">
      <w:pPr>
        <w:rPr>
          <w:sz w:val="16"/>
          <w:szCs w:val="16"/>
        </w:rPr>
      </w:pPr>
    </w:p>
    <w:p w:rsidR="008870F2" w:rsidRPr="006260D2" w:rsidRDefault="008870F2" w:rsidP="008870F2">
      <w:pPr>
        <w:rPr>
          <w:b/>
        </w:rPr>
      </w:pPr>
      <w:r w:rsidRPr="006260D2">
        <w:rPr>
          <w:b/>
        </w:rPr>
        <w:t xml:space="preserve">          По результатам проведенного контрольного мероприятия:</w:t>
      </w:r>
    </w:p>
    <w:p w:rsidR="008824F0" w:rsidRDefault="008824F0" w:rsidP="008870F2">
      <w:r w:rsidRPr="006260D2">
        <w:t xml:space="preserve">          1. </w:t>
      </w:r>
      <w:r w:rsidR="00443EA6">
        <w:t>О</w:t>
      </w:r>
      <w:r w:rsidRPr="006260D2">
        <w:t>тчет о резул</w:t>
      </w:r>
      <w:r w:rsidR="00443EA6">
        <w:t>ьтатах контрольного мероприятия, н</w:t>
      </w:r>
      <w:r w:rsidRPr="006260D2">
        <w:t>аправлен Главе Зубцовского района в Собрание депутатов Зубцовского района.</w:t>
      </w:r>
    </w:p>
    <w:p w:rsidR="00F97A0F" w:rsidRDefault="004B0921" w:rsidP="00F97A0F">
      <w:r>
        <w:t xml:space="preserve">          2</w:t>
      </w:r>
      <w:r w:rsidR="00443EA6">
        <w:t>.</w:t>
      </w:r>
      <w:r w:rsidR="00443EA6">
        <w:rPr>
          <w:rFonts w:ascii="Times New Roman CYR" w:eastAsia="Calibri" w:hAnsi="Times New Roman CYR" w:cs="Times New Roman CYR"/>
        </w:rPr>
        <w:t xml:space="preserve"> А</w:t>
      </w:r>
      <w:r w:rsidR="00F97A0F">
        <w:rPr>
          <w:rFonts w:ascii="Times New Roman CYR" w:eastAsia="Calibri" w:hAnsi="Times New Roman CYR" w:cs="Times New Roman CYR"/>
        </w:rPr>
        <w:t xml:space="preserve">кт о результатах проведенного контрольного мероприятия и </w:t>
      </w:r>
      <w:r w:rsidR="00443EA6">
        <w:t>п</w:t>
      </w:r>
      <w:r w:rsidR="00F97A0F">
        <w:t xml:space="preserve">редставление с целью устранения </w:t>
      </w:r>
      <w:r w:rsidR="00443EA6">
        <w:t>нарушений, выявленных проверкой, направлены</w:t>
      </w:r>
      <w:r w:rsidR="00443EA6" w:rsidRPr="006260D2">
        <w:t xml:space="preserve"> </w:t>
      </w:r>
      <w:r w:rsidR="00314D82">
        <w:t xml:space="preserve">Начальнику </w:t>
      </w:r>
      <w:r>
        <w:t>О</w:t>
      </w:r>
      <w:r w:rsidR="00314D82">
        <w:t>тдела</w:t>
      </w:r>
      <w:r>
        <w:t xml:space="preserve"> образования</w:t>
      </w:r>
      <w:r w:rsidR="00314D82">
        <w:t xml:space="preserve"> Администрации Зубцовского района.</w:t>
      </w:r>
    </w:p>
    <w:p w:rsidR="00A9386B" w:rsidRDefault="00F97A0F" w:rsidP="00F97A0F">
      <w:r>
        <w:t xml:space="preserve">           </w:t>
      </w:r>
      <w:r w:rsidR="004B0921">
        <w:t>3</w:t>
      </w:r>
      <w:r w:rsidR="00BF570C">
        <w:t>.</w:t>
      </w:r>
      <w:r w:rsidR="00443EA6">
        <w:t xml:space="preserve"> </w:t>
      </w:r>
      <w:r>
        <w:t>Предложено:</w:t>
      </w:r>
      <w:r w:rsidRPr="003041C3">
        <w:t xml:space="preserve">      </w:t>
      </w:r>
    </w:p>
    <w:p w:rsidR="004B0921" w:rsidRPr="005B0023" w:rsidRDefault="004B0921" w:rsidP="004B0921">
      <w:r>
        <w:t xml:space="preserve">           3.</w:t>
      </w:r>
      <w:r w:rsidRPr="005B0023">
        <w:t>1. Привести в соответствие с действующей инструкцией учет основных средств.</w:t>
      </w:r>
    </w:p>
    <w:p w:rsidR="004B0921" w:rsidRPr="005B0023" w:rsidRDefault="004B0921" w:rsidP="004B0921">
      <w:r>
        <w:t xml:space="preserve">           3.</w:t>
      </w:r>
      <w:r w:rsidRPr="005B0023">
        <w:t>2. Все виды работ оформлять в соответствии с законодательством.</w:t>
      </w:r>
    </w:p>
    <w:p w:rsidR="004B0921" w:rsidRPr="005B0023" w:rsidRDefault="004B0921" w:rsidP="004B0921">
      <w:r>
        <w:t xml:space="preserve">           3.</w:t>
      </w:r>
      <w:r w:rsidRPr="005B0023">
        <w:t>3. Заполнение бухгалтерских документов вести в соответствии с законодательством.</w:t>
      </w:r>
    </w:p>
    <w:p w:rsidR="004B0921" w:rsidRPr="005B0023" w:rsidRDefault="004B0921" w:rsidP="004B0921">
      <w:r>
        <w:t xml:space="preserve">           3.</w:t>
      </w:r>
      <w:r w:rsidRPr="005B0023">
        <w:t>4. Производить обоснованное списание ГСМ и ужесточить контроль за его использованием.</w:t>
      </w:r>
    </w:p>
    <w:p w:rsidR="004B0921" w:rsidRPr="005B0023" w:rsidRDefault="004B0921" w:rsidP="004B0921">
      <w:r>
        <w:t xml:space="preserve">           3.</w:t>
      </w:r>
      <w:r w:rsidRPr="005B0023">
        <w:t>5.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4B0921" w:rsidRDefault="004B0921" w:rsidP="004B0921">
      <w:r>
        <w:t xml:space="preserve">           3.</w:t>
      </w:r>
      <w:r w:rsidRPr="002E1777">
        <w:t>6. Начисление и выплату заработной платы работникам производить в соответствии с законодательством.</w:t>
      </w:r>
    </w:p>
    <w:p w:rsidR="004B0921" w:rsidRDefault="004B0921" w:rsidP="004B0921">
      <w:r>
        <w:t xml:space="preserve">           3.7. Учет материальных запасов вести в соответствии с законодательством.</w:t>
      </w:r>
    </w:p>
    <w:p w:rsidR="004B0921" w:rsidRPr="006C3667" w:rsidRDefault="004B0921" w:rsidP="004B0921">
      <w:r>
        <w:t xml:space="preserve">           3.8.</w:t>
      </w:r>
      <w:r w:rsidRPr="00124A08">
        <w:t xml:space="preserve"> </w:t>
      </w:r>
      <w:r>
        <w:t>Произвести возврат денежных средств в бюджет согласно акта.</w:t>
      </w:r>
    </w:p>
    <w:p w:rsidR="007E506E" w:rsidRPr="006260D2" w:rsidRDefault="007E506E" w:rsidP="004B0921">
      <w:pPr>
        <w:rPr>
          <w:b/>
          <w:color w:val="0000FF"/>
          <w:sz w:val="28"/>
          <w:szCs w:val="28"/>
        </w:rPr>
      </w:pPr>
    </w:p>
    <w:sectPr w:rsidR="007E506E" w:rsidRPr="006260D2" w:rsidSect="00BC1B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E"/>
    <w:rsid w:val="000223FD"/>
    <w:rsid w:val="0005291E"/>
    <w:rsid w:val="00052DA8"/>
    <w:rsid w:val="00063C8D"/>
    <w:rsid w:val="00066100"/>
    <w:rsid w:val="00071304"/>
    <w:rsid w:val="000B0D5C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652D1"/>
    <w:rsid w:val="001A2067"/>
    <w:rsid w:val="001C4733"/>
    <w:rsid w:val="001E1BC3"/>
    <w:rsid w:val="001E4A49"/>
    <w:rsid w:val="002048D1"/>
    <w:rsid w:val="00212114"/>
    <w:rsid w:val="00213BBB"/>
    <w:rsid w:val="0022169A"/>
    <w:rsid w:val="00240899"/>
    <w:rsid w:val="00241B19"/>
    <w:rsid w:val="00247526"/>
    <w:rsid w:val="00255223"/>
    <w:rsid w:val="00292856"/>
    <w:rsid w:val="002B3597"/>
    <w:rsid w:val="002C340C"/>
    <w:rsid w:val="0031301E"/>
    <w:rsid w:val="00314D82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B0921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17D51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B0877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2439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60A5"/>
    <w:rsid w:val="00A472B1"/>
    <w:rsid w:val="00A473F7"/>
    <w:rsid w:val="00A53762"/>
    <w:rsid w:val="00A5532C"/>
    <w:rsid w:val="00A65435"/>
    <w:rsid w:val="00A65BB4"/>
    <w:rsid w:val="00A937C7"/>
    <w:rsid w:val="00A9386B"/>
    <w:rsid w:val="00A93C76"/>
    <w:rsid w:val="00A96049"/>
    <w:rsid w:val="00AA54B4"/>
    <w:rsid w:val="00AB4CD6"/>
    <w:rsid w:val="00AB55E8"/>
    <w:rsid w:val="00AD1792"/>
    <w:rsid w:val="00AD687B"/>
    <w:rsid w:val="00AE73EF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B3F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65592"/>
    <w:rsid w:val="00C7105D"/>
    <w:rsid w:val="00C90F82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8120-C0E1-4015-84C6-F54D1F6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F544-3101-4B34-BE9E-44FD584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Роман С. Заболотский</cp:lastModifiedBy>
  <cp:revision>2</cp:revision>
  <cp:lastPrinted>2016-10-19T05:30:00Z</cp:lastPrinted>
  <dcterms:created xsi:type="dcterms:W3CDTF">2017-01-12T12:42:00Z</dcterms:created>
  <dcterms:modified xsi:type="dcterms:W3CDTF">2017-01-12T12:42:00Z</dcterms:modified>
</cp:coreProperties>
</file>