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Приложение№1 </w:t>
      </w:r>
    </w:p>
    <w:p w:rsidR="00306C6A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                                                                 к решению </w:t>
      </w:r>
      <w:r w:rsidR="00306C6A">
        <w:rPr>
          <w:rFonts w:ascii="Times New Roman" w:hAnsi="Times New Roman" w:cs="Times New Roman"/>
        </w:rPr>
        <w:t>Собрания</w:t>
      </w:r>
      <w:r w:rsidRPr="00F61B94">
        <w:rPr>
          <w:rFonts w:ascii="Times New Roman" w:hAnsi="Times New Roman" w:cs="Times New Roman"/>
        </w:rPr>
        <w:t xml:space="preserve"> депутатов</w:t>
      </w: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 Зубцовского района  Тверской области</w:t>
      </w: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от </w:t>
      </w:r>
      <w:r w:rsidR="00306C6A">
        <w:rPr>
          <w:rFonts w:ascii="Times New Roman" w:hAnsi="Times New Roman" w:cs="Times New Roman"/>
        </w:rPr>
        <w:t>28.11.2019 № 54</w:t>
      </w: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</w:p>
    <w:p w:rsidR="00AB5449" w:rsidRPr="00F61B94" w:rsidRDefault="00AB5449" w:rsidP="00AB5449">
      <w:pPr>
        <w:jc w:val="right"/>
        <w:rPr>
          <w:rFonts w:ascii="Times New Roman" w:hAnsi="Times New Roman" w:cs="Times New Roman"/>
        </w:rPr>
      </w:pPr>
    </w:p>
    <w:p w:rsidR="00AB5449" w:rsidRPr="00F61B94" w:rsidRDefault="00AB5449" w:rsidP="00AB5449">
      <w:pPr>
        <w:jc w:val="center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 xml:space="preserve">Перечень </w:t>
      </w:r>
    </w:p>
    <w:p w:rsidR="00AB5449" w:rsidRPr="00F61B94" w:rsidRDefault="00AB5449" w:rsidP="00AB5449">
      <w:pPr>
        <w:jc w:val="center"/>
        <w:rPr>
          <w:rFonts w:ascii="Times New Roman" w:hAnsi="Times New Roman" w:cs="Times New Roman"/>
        </w:rPr>
      </w:pPr>
      <w:r w:rsidRPr="00F61B94">
        <w:rPr>
          <w:rFonts w:ascii="Times New Roman" w:hAnsi="Times New Roman" w:cs="Times New Roman"/>
        </w:rPr>
        <w:t>недвижимого имущества, подлежащего приему в муниципальную собственность муниципального образования Тверской области «Зубцовский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70"/>
        <w:gridCol w:w="3216"/>
        <w:gridCol w:w="1786"/>
        <w:gridCol w:w="2141"/>
        <w:gridCol w:w="3216"/>
        <w:gridCol w:w="1502"/>
      </w:tblGrid>
      <w:tr w:rsidR="003E0A3D" w:rsidTr="00626BA8">
        <w:trPr>
          <w:trHeight w:hRule="exact" w:val="141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Default="003E0A3D" w:rsidP="00626BA8">
            <w:pPr>
              <w:framePr w:w="15389" w:wrap="notBeside" w:vAnchor="text" w:hAnchor="text" w:xAlign="center" w:y="1"/>
              <w:spacing w:after="60" w:line="220" w:lineRule="exact"/>
              <w:ind w:left="240"/>
            </w:pPr>
            <w:r>
              <w:rPr>
                <w:rStyle w:val="2"/>
                <w:rFonts w:eastAsia="Arial Unicode MS"/>
              </w:rPr>
              <w:t>№</w:t>
            </w:r>
          </w:p>
          <w:p w:rsidR="003E0A3D" w:rsidRDefault="003E0A3D" w:rsidP="00626BA8">
            <w:pPr>
              <w:framePr w:w="15389" w:wrap="notBeside" w:vAnchor="text" w:hAnchor="text" w:xAlign="center" w:y="1"/>
              <w:spacing w:before="60" w:line="220" w:lineRule="exact"/>
              <w:ind w:left="240"/>
            </w:pPr>
            <w:proofErr w:type="spellStart"/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"/>
                <w:rFonts w:eastAsia="Arial Unicode MS"/>
              </w:rPr>
              <w:t>/</w:t>
            </w:r>
            <w:proofErr w:type="spellStart"/>
            <w:r>
              <w:rPr>
                <w:rStyle w:val="2"/>
                <w:rFonts w:eastAsia="Arial Unicode MS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Объект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</w:pPr>
            <w:r>
              <w:rPr>
                <w:rStyle w:val="2"/>
                <w:rFonts w:eastAsia="Arial Unicode MS"/>
              </w:rPr>
              <w:t>адрес объекта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Default="003E0A3D" w:rsidP="00626BA8">
            <w:pPr>
              <w:framePr w:w="15389" w:wrap="notBeside" w:vAnchor="text" w:hAnchor="text" w:xAlign="center" w:y="1"/>
              <w:spacing w:line="276" w:lineRule="exact"/>
              <w:jc w:val="center"/>
            </w:pPr>
            <w:r>
              <w:rPr>
                <w:rStyle w:val="2"/>
                <w:rFonts w:eastAsia="Arial Unicode MS"/>
              </w:rPr>
              <w:t>площадь объекта или протяженность объекта, высота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Default="003E0A3D" w:rsidP="00626BA8">
            <w:pPr>
              <w:framePr w:w="1538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"/>
                <w:rFonts w:eastAsia="Arial Unicode MS"/>
              </w:rPr>
              <w:t>кадастровый</w:t>
            </w:r>
          </w:p>
          <w:p w:rsidR="003E0A3D" w:rsidRDefault="003E0A3D" w:rsidP="00626BA8">
            <w:pPr>
              <w:framePr w:w="1538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"/>
                <w:rFonts w:eastAsia="Arial Unicode MS"/>
              </w:rPr>
              <w:t>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Default="003E0A3D" w:rsidP="00626BA8">
            <w:pPr>
              <w:framePr w:w="15389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"/>
                <w:rFonts w:eastAsia="Arial Unicode MS"/>
              </w:rPr>
              <w:t>правоустанавливающий</w:t>
            </w:r>
          </w:p>
          <w:p w:rsidR="003E0A3D" w:rsidRDefault="003E0A3D" w:rsidP="00626BA8">
            <w:pPr>
              <w:framePr w:w="15389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"/>
                <w:rFonts w:eastAsia="Arial Unicode MS"/>
              </w:rPr>
              <w:t>документ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A3D" w:rsidRDefault="003E0A3D" w:rsidP="00626BA8">
            <w:pPr>
              <w:framePr w:w="15389" w:wrap="notBeside" w:vAnchor="text" w:hAnchor="text" w:xAlign="center" w:y="1"/>
              <w:spacing w:line="220" w:lineRule="exact"/>
            </w:pPr>
            <w:r>
              <w:rPr>
                <w:rStyle w:val="2"/>
                <w:rFonts w:eastAsia="Arial Unicode MS"/>
              </w:rPr>
              <w:t>примечание</w:t>
            </w:r>
          </w:p>
        </w:tc>
      </w:tr>
      <w:tr w:rsidR="003E0A3D" w:rsidRPr="003E0A3D" w:rsidTr="003E0A3D">
        <w:trPr>
          <w:trHeight w:hRule="exact" w:val="86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Здание над артезианской скважиной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6" w:lineRule="exact"/>
              <w:ind w:left="420" w:hanging="2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Тверская </w:t>
            </w:r>
            <w:proofErr w:type="spellStart"/>
            <w:proofErr w:type="gramStart"/>
            <w:r w:rsidRPr="003E0A3D">
              <w:rPr>
                <w:rStyle w:val="2"/>
                <w:rFonts w:eastAsia="Arial Unicode MS"/>
              </w:rPr>
              <w:t>обл</w:t>
            </w:r>
            <w:proofErr w:type="spellEnd"/>
            <w:proofErr w:type="gramEnd"/>
            <w:r w:rsidRPr="003E0A3D">
              <w:rPr>
                <w:rStyle w:val="2"/>
                <w:rFonts w:eastAsia="Arial Unicode MS"/>
              </w:rPr>
              <w:t xml:space="preserve">, Зубцовский </w:t>
            </w:r>
            <w:proofErr w:type="spellStart"/>
            <w:r w:rsidRPr="003E0A3D">
              <w:rPr>
                <w:rStyle w:val="2"/>
                <w:rFonts w:eastAsia="Arial Unicode MS"/>
              </w:rPr>
              <w:t>р</w:t>
            </w:r>
            <w:proofErr w:type="spellEnd"/>
            <w:r w:rsidRPr="003E0A3D">
              <w:rPr>
                <w:rStyle w:val="2"/>
                <w:rFonts w:eastAsia="Arial Unicode MS"/>
              </w:rPr>
              <w:t xml:space="preserve">- </w:t>
            </w:r>
            <w:proofErr w:type="spellStart"/>
            <w:r w:rsidRPr="003E0A3D">
              <w:rPr>
                <w:rStyle w:val="2"/>
                <w:rFonts w:eastAsia="Arial Unicode MS"/>
              </w:rPr>
              <w:t>н</w:t>
            </w:r>
            <w:proofErr w:type="spellEnd"/>
            <w:r w:rsidRPr="003E0A3D">
              <w:rPr>
                <w:rStyle w:val="2"/>
                <w:rFonts w:eastAsia="Arial Unicode MS"/>
              </w:rPr>
              <w:t>, Дорожаевское с/</w:t>
            </w:r>
            <w:proofErr w:type="spellStart"/>
            <w:r w:rsidRPr="003E0A3D">
              <w:rPr>
                <w:rStyle w:val="2"/>
                <w:rFonts w:eastAsia="Arial Unicode MS"/>
              </w:rPr>
              <w:t>п</w:t>
            </w:r>
            <w:proofErr w:type="spellEnd"/>
            <w:r w:rsidRPr="003E0A3D">
              <w:rPr>
                <w:rStyle w:val="2"/>
                <w:rFonts w:eastAsia="Arial Unicode MS"/>
              </w:rPr>
              <w:t>, д. Дорожаево, строение 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5,1 кв.м.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18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69:09:0160701:0:10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 АВ № 412609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9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Здание над артезианской скважиной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6" w:lineRule="exact"/>
              <w:ind w:left="420" w:hanging="2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Тверская обл., Зубцовский </w:t>
            </w:r>
            <w:proofErr w:type="spellStart"/>
            <w:r w:rsidRPr="003E0A3D">
              <w:rPr>
                <w:rStyle w:val="2"/>
                <w:rFonts w:eastAsia="Arial Unicode MS"/>
              </w:rPr>
              <w:t>р</w:t>
            </w:r>
            <w:proofErr w:type="spellEnd"/>
            <w:r w:rsidRPr="003E0A3D">
              <w:rPr>
                <w:rStyle w:val="2"/>
                <w:rFonts w:eastAsia="Arial Unicode MS"/>
              </w:rPr>
              <w:t xml:space="preserve">- </w:t>
            </w:r>
            <w:proofErr w:type="spellStart"/>
            <w:r w:rsidRPr="003E0A3D">
              <w:rPr>
                <w:rStyle w:val="2"/>
                <w:rFonts w:eastAsia="Arial Unicode MS"/>
              </w:rPr>
              <w:t>н</w:t>
            </w:r>
            <w:proofErr w:type="spellEnd"/>
            <w:r w:rsidRPr="003E0A3D">
              <w:rPr>
                <w:rStyle w:val="2"/>
                <w:rFonts w:eastAsia="Arial Unicode MS"/>
              </w:rPr>
              <w:t>, Дорожаевское с/</w:t>
            </w:r>
            <w:proofErr w:type="spellStart"/>
            <w:proofErr w:type="gramStart"/>
            <w:r w:rsidRPr="003E0A3D">
              <w:rPr>
                <w:rStyle w:val="2"/>
                <w:rFonts w:eastAsia="Arial Unicode MS"/>
              </w:rPr>
              <w:t>п</w:t>
            </w:r>
            <w:proofErr w:type="spellEnd"/>
            <w:proofErr w:type="gramEnd"/>
            <w:r w:rsidRPr="003E0A3D">
              <w:rPr>
                <w:rStyle w:val="2"/>
                <w:rFonts w:eastAsia="Arial Unicode MS"/>
              </w:rPr>
              <w:t>, д. Дорожаево, строение 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5,1 кв.м.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69:09:0160701:83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69-АВ№ 412606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10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3E0A3D">
            <w:pPr>
              <w:framePr w:w="15389" w:wrap="notBeside" w:vAnchor="text" w:hAnchor="text" w:xAlign="center" w:y="1"/>
              <w:spacing w:line="170" w:lineRule="exact"/>
              <w:jc w:val="center"/>
              <w:rPr>
                <w:rStyle w:val="285pt"/>
                <w:rFonts w:eastAsia="Arial Unicode MS"/>
                <w:i w:val="0"/>
                <w:sz w:val="22"/>
                <w:szCs w:val="22"/>
              </w:rPr>
            </w:pPr>
          </w:p>
          <w:p w:rsidR="003E0A3D" w:rsidRPr="003E0A3D" w:rsidRDefault="003E0A3D" w:rsidP="003E0A3D">
            <w:pPr>
              <w:framePr w:w="15389" w:wrap="notBeside" w:vAnchor="text" w:hAnchor="text" w:xAlign="center" w:y="1"/>
              <w:spacing w:line="170" w:lineRule="exact"/>
              <w:jc w:val="center"/>
              <w:rPr>
                <w:rStyle w:val="285pt"/>
                <w:rFonts w:eastAsia="Arial Unicode MS"/>
                <w:i w:val="0"/>
                <w:sz w:val="22"/>
                <w:szCs w:val="22"/>
              </w:rPr>
            </w:pPr>
          </w:p>
          <w:p w:rsidR="003E0A3D" w:rsidRPr="003E0A3D" w:rsidRDefault="003E0A3D" w:rsidP="003E0A3D">
            <w:pPr>
              <w:framePr w:w="15389" w:wrap="notBeside" w:vAnchor="text" w:hAnchor="text" w:xAlign="center" w:y="1"/>
              <w:spacing w:line="17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3E0A3D">
              <w:rPr>
                <w:rStyle w:val="285pt"/>
                <w:rFonts w:eastAsia="Arial Unicode MS"/>
                <w:i w:val="0"/>
                <w:sz w:val="22"/>
                <w:szCs w:val="22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Водонапорная башня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6" w:lineRule="exact"/>
              <w:ind w:left="420" w:hanging="2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Тверская обл., Зубцовский </w:t>
            </w:r>
            <w:proofErr w:type="spellStart"/>
            <w:r w:rsidRPr="003E0A3D">
              <w:rPr>
                <w:rStyle w:val="2"/>
                <w:rFonts w:eastAsia="Arial Unicode MS"/>
              </w:rPr>
              <w:t>р</w:t>
            </w:r>
            <w:proofErr w:type="spellEnd"/>
            <w:r w:rsidRPr="003E0A3D">
              <w:rPr>
                <w:rStyle w:val="2"/>
                <w:rFonts w:eastAsia="Arial Unicode MS"/>
              </w:rPr>
              <w:t xml:space="preserve">- </w:t>
            </w:r>
            <w:proofErr w:type="spellStart"/>
            <w:r w:rsidRPr="003E0A3D">
              <w:rPr>
                <w:rStyle w:val="2"/>
                <w:rFonts w:eastAsia="Arial Unicode MS"/>
              </w:rPr>
              <w:t>н</w:t>
            </w:r>
            <w:proofErr w:type="spellEnd"/>
            <w:r w:rsidRPr="003E0A3D">
              <w:rPr>
                <w:rStyle w:val="2"/>
                <w:rFonts w:eastAsia="Arial Unicode MS"/>
              </w:rPr>
              <w:t>, Дорожаевское с/</w:t>
            </w:r>
            <w:proofErr w:type="spellStart"/>
            <w:proofErr w:type="gramStart"/>
            <w:r w:rsidRPr="003E0A3D">
              <w:rPr>
                <w:rStyle w:val="2"/>
                <w:rFonts w:eastAsia="Arial Unicode MS"/>
              </w:rPr>
              <w:t>п</w:t>
            </w:r>
            <w:proofErr w:type="spellEnd"/>
            <w:proofErr w:type="gramEnd"/>
            <w:r w:rsidRPr="003E0A3D">
              <w:rPr>
                <w:rStyle w:val="2"/>
                <w:rFonts w:eastAsia="Arial Unicode MS"/>
              </w:rPr>
              <w:t>, д. Дорожаево, строение 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20 мет.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69:09:0160701:0:9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69-АВ№ 412607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9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3E0A3D"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Водопроводные сети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.Д</w:t>
            </w:r>
            <w:proofErr w:type="gramEnd"/>
            <w:r w:rsidRPr="003E0A3D">
              <w:rPr>
                <w:rStyle w:val="2"/>
                <w:rFonts w:eastAsia="Arial Unicode MS"/>
              </w:rPr>
              <w:t>орожаево</w:t>
            </w:r>
            <w:proofErr w:type="spellEnd"/>
          </w:p>
          <w:p w:rsidR="003E0A3D" w:rsidRPr="003E0A3D" w:rsidRDefault="003E0A3D" w:rsidP="00626BA8">
            <w:pPr>
              <w:framePr w:w="1538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ул</w:t>
            </w:r>
            <w:proofErr w:type="gramStart"/>
            <w:r w:rsidRPr="003E0A3D">
              <w:rPr>
                <w:rStyle w:val="2"/>
                <w:rFonts w:eastAsia="Arial Unicode MS"/>
              </w:rPr>
              <w:t>.Ц</w:t>
            </w:r>
            <w:proofErr w:type="gramEnd"/>
            <w:r w:rsidRPr="003E0A3D">
              <w:rPr>
                <w:rStyle w:val="2"/>
                <w:rFonts w:eastAsia="Arial Unicode MS"/>
              </w:rPr>
              <w:t>ентральная, Школьная, Северная, Молодежная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3850 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after="60" w:line="220" w:lineRule="exact"/>
              <w:ind w:left="18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69:09:0000000:0:1</w:t>
            </w:r>
          </w:p>
          <w:p w:rsidR="003E0A3D" w:rsidRPr="003E0A3D" w:rsidRDefault="003E0A3D" w:rsidP="00626BA8">
            <w:pPr>
              <w:framePr w:w="15389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69-АВ№ 412608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Здание над артезианской скважиной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д. Глебово, строение 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7 кв.м.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spacing w:after="60" w:line="220" w:lineRule="exact"/>
              <w:ind w:left="18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69:09:01401701:0:</w:t>
            </w:r>
          </w:p>
          <w:p w:rsidR="003E0A3D" w:rsidRPr="003E0A3D" w:rsidRDefault="003E0A3D" w:rsidP="00626BA8">
            <w:pPr>
              <w:framePr w:w="15389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 АВ № 412602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8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0A3D" w:rsidRPr="003E0A3D" w:rsidRDefault="003E0A3D" w:rsidP="003E0A3D">
      <w:pPr>
        <w:framePr w:w="1538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E0A3D" w:rsidRPr="003E0A3D" w:rsidRDefault="003E0A3D" w:rsidP="003E0A3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53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880"/>
        <w:gridCol w:w="3221"/>
        <w:gridCol w:w="1762"/>
        <w:gridCol w:w="2141"/>
        <w:gridCol w:w="3358"/>
        <w:gridCol w:w="1365"/>
      </w:tblGrid>
      <w:tr w:rsidR="003E0A3D" w:rsidRPr="003E0A3D" w:rsidTr="003E0A3D">
        <w:trPr>
          <w:trHeight w:hRule="exact" w:val="12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3E0A3D">
            <w:pPr>
              <w:framePr w:w="15394" w:wrap="notBeside" w:vAnchor="text" w:hAnchor="text" w:xAlign="center" w:y="1"/>
              <w:spacing w:line="58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3E0A3D">
              <w:rPr>
                <w:rStyle w:val="2CourierNew29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Водонапорная башня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д. </w:t>
            </w:r>
            <w:proofErr w:type="spellStart"/>
            <w:r w:rsidRPr="003E0A3D">
              <w:rPr>
                <w:rStyle w:val="2"/>
                <w:rFonts w:eastAsia="Arial Unicode MS"/>
              </w:rPr>
              <w:t>Глебово</w:t>
            </w:r>
            <w:proofErr w:type="gramStart"/>
            <w:r w:rsidRPr="003E0A3D">
              <w:rPr>
                <w:rStyle w:val="2"/>
                <w:rFonts w:eastAsia="Arial Unicode MS"/>
              </w:rPr>
              <w:t>,с</w:t>
            </w:r>
            <w:proofErr w:type="gramEnd"/>
            <w:r w:rsidRPr="003E0A3D">
              <w:rPr>
                <w:rStyle w:val="2"/>
                <w:rFonts w:eastAsia="Arial Unicode MS"/>
              </w:rPr>
              <w:t>троение</w:t>
            </w:r>
            <w:proofErr w:type="spellEnd"/>
            <w:r w:rsidRPr="003E0A3D">
              <w:rPr>
                <w:rStyle w:val="2"/>
                <w:rFonts w:eastAsia="Arial Unicode MS"/>
              </w:rPr>
              <w:t xml:space="preserve"> 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4 кв.м.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69:09:01401701:96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 АВ № 412603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9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Водопроводная сеть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.Г</w:t>
            </w:r>
            <w:proofErr w:type="gramEnd"/>
            <w:r w:rsidRPr="003E0A3D">
              <w:rPr>
                <w:rStyle w:val="2"/>
                <w:rFonts w:eastAsia="Arial Unicode MS"/>
              </w:rPr>
              <w:t>лебово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1361м.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after="60" w:line="220" w:lineRule="exact"/>
              <w:ind w:left="1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69:09:0000000:0:1</w:t>
            </w:r>
          </w:p>
          <w:p w:rsidR="003E0A3D" w:rsidRPr="003E0A3D" w:rsidRDefault="003E0A3D" w:rsidP="00626BA8">
            <w:pPr>
              <w:framePr w:w="15394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29.03.2012 69- АВ № 412605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304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Здание над </w:t>
            </w:r>
            <w:proofErr w:type="spellStart"/>
            <w:r w:rsidRPr="003E0A3D">
              <w:rPr>
                <w:rStyle w:val="2"/>
                <w:rFonts w:eastAsia="Arial Unicode MS"/>
              </w:rPr>
              <w:t>артскважиной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</w:t>
            </w:r>
            <w:bookmarkStart w:id="0" w:name="_GoBack"/>
            <w:bookmarkEnd w:id="0"/>
            <w:r w:rsidRPr="003E0A3D">
              <w:rPr>
                <w:rStyle w:val="2"/>
                <w:rFonts w:eastAsia="Arial Unicode MS"/>
              </w:rPr>
              <w:t>К</w:t>
            </w:r>
            <w:proofErr w:type="gramEnd"/>
            <w:r w:rsidRPr="003E0A3D">
              <w:rPr>
                <w:rStyle w:val="2"/>
                <w:rFonts w:eastAsia="Arial Unicode MS"/>
              </w:rPr>
              <w:t>улотино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Распоряжение Администрации Тверской области № 502-ра от 24.06.2009 г. «О разграничении муниципального имущества между Зубцовским районом Тверской области и входящими в его состав поселениями», акт приемки- передачи от 24.07.2009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5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30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BookmanOldStyle15pt-1pt"/>
                <w:rFonts w:ascii="Times New Roman" w:hAnsi="Times New Roman" w:cs="Times New Roman"/>
                <w:sz w:val="22"/>
                <w:szCs w:val="22"/>
              </w:rPr>
              <w:t>9</w:t>
            </w:r>
            <w:r w:rsidRPr="003E0A3D">
              <w:rPr>
                <w:rStyle w:val="2BookmanOldStyle15pt-1pt"/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Водонапорная башня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улотино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20 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53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Водопроводные сети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улотино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1000 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Здание над </w:t>
            </w:r>
            <w:proofErr w:type="spellStart"/>
            <w:r w:rsidRPr="003E0A3D">
              <w:rPr>
                <w:rStyle w:val="2"/>
                <w:rFonts w:eastAsia="Arial Unicode MS"/>
              </w:rPr>
              <w:t>артскважиной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вблизи </w:t>
            </w: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оршиково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right="3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Водонапорная башня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вблизи </w:t>
            </w: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оршиково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15 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6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Водопроводные сети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оршиково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800 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Здание над </w:t>
            </w:r>
            <w:proofErr w:type="spellStart"/>
            <w:r w:rsidRPr="003E0A3D">
              <w:rPr>
                <w:rStyle w:val="2"/>
                <w:rFonts w:eastAsia="Arial Unicode MS"/>
              </w:rPr>
              <w:t>артскважиной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вблизи д. </w:t>
            </w:r>
            <w:proofErr w:type="spellStart"/>
            <w:r w:rsidRPr="003E0A3D">
              <w:rPr>
                <w:rStyle w:val="2"/>
                <w:rFonts w:eastAsia="Arial Unicode MS"/>
              </w:rPr>
              <w:t>Ошурково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5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420" w:lineRule="exact"/>
              <w:ind w:left="240"/>
              <w:rPr>
                <w:rFonts w:ascii="Times New Roman" w:hAnsi="Times New Roman" w:cs="Times New Roman"/>
                <w:i/>
              </w:rPr>
            </w:pPr>
            <w:r w:rsidRPr="003E0A3D">
              <w:rPr>
                <w:rStyle w:val="2BookmanOldStyle21pt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ind w:right="36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Водонапорная башня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вблизи д. </w:t>
            </w:r>
            <w:proofErr w:type="spellStart"/>
            <w:r w:rsidRPr="003E0A3D">
              <w:rPr>
                <w:rStyle w:val="2"/>
                <w:rFonts w:eastAsia="Arial Unicode MS"/>
              </w:rPr>
              <w:t>Ошурково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15 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3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0A3D" w:rsidRPr="003E0A3D" w:rsidRDefault="003E0A3D" w:rsidP="003E0A3D">
      <w:pPr>
        <w:framePr w:w="153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E0A3D" w:rsidRPr="003E0A3D" w:rsidRDefault="003E0A3D" w:rsidP="003E0A3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880"/>
        <w:gridCol w:w="3211"/>
        <w:gridCol w:w="1795"/>
        <w:gridCol w:w="2131"/>
        <w:gridCol w:w="3226"/>
        <w:gridCol w:w="1507"/>
      </w:tblGrid>
      <w:tr w:rsidR="003E0A3D" w:rsidRPr="003E0A3D" w:rsidTr="00626BA8">
        <w:trPr>
          <w:trHeight w:hRule="exact" w:val="7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lastRenderedPageBreak/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Водопроводные сети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д. </w:t>
            </w:r>
            <w:proofErr w:type="spellStart"/>
            <w:r w:rsidRPr="003E0A3D">
              <w:rPr>
                <w:rStyle w:val="2"/>
                <w:rFonts w:eastAsia="Arial Unicode MS"/>
              </w:rPr>
              <w:t>Ошурково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1400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626BA8">
        <w:trPr>
          <w:trHeight w:hRule="exact" w:val="137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Здание над </w:t>
            </w:r>
            <w:proofErr w:type="spellStart"/>
            <w:r w:rsidRPr="003E0A3D">
              <w:rPr>
                <w:rStyle w:val="2"/>
                <w:rFonts w:eastAsia="Arial Unicode MS"/>
              </w:rPr>
              <w:t>артскважиной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д. </w:t>
            </w:r>
            <w:proofErr w:type="spellStart"/>
            <w:r w:rsidRPr="003E0A3D">
              <w:rPr>
                <w:rStyle w:val="2"/>
                <w:rFonts w:eastAsia="Arial Unicode MS"/>
              </w:rPr>
              <w:t>Хлопово</w:t>
            </w:r>
            <w:proofErr w:type="spellEnd"/>
            <w:r w:rsidRPr="003E0A3D">
              <w:rPr>
                <w:rStyle w:val="2"/>
                <w:rFonts w:eastAsia="Arial Unicode MS"/>
              </w:rPr>
              <w:t xml:space="preserve"> Городище, строение 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2,1 кв.м.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69:09:0160202:124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30.09.2015 69- 69/016- 69/109/004/2015-755/1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3E0A3D">
            <w:pPr>
              <w:framePr w:w="15422" w:wrap="notBeside" w:vAnchor="text" w:hAnchor="text" w:xAlign="center" w:y="1"/>
              <w:spacing w:line="48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3E0A3D">
              <w:rPr>
                <w:rStyle w:val="2Sylfaen24pt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Водонапорная башня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 xml:space="preserve">д. </w:t>
            </w:r>
            <w:proofErr w:type="spellStart"/>
            <w:r>
              <w:rPr>
                <w:rStyle w:val="2"/>
                <w:rFonts w:eastAsia="Arial Unicode MS"/>
              </w:rPr>
              <w:t>Хлопово</w:t>
            </w:r>
            <w:proofErr w:type="spellEnd"/>
            <w:r>
              <w:rPr>
                <w:rStyle w:val="2"/>
                <w:rFonts w:eastAsia="Arial Unicode MS"/>
              </w:rPr>
              <w:t xml:space="preserve"> Г</w:t>
            </w:r>
            <w:r w:rsidRPr="003E0A3D">
              <w:rPr>
                <w:rStyle w:val="2"/>
                <w:rFonts w:eastAsia="Arial Unicode MS"/>
              </w:rPr>
              <w:t>ородище, строение 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25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69:09:0160202:123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6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30.09.2015 69-69/016- 69/109/004/2015-756/2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14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38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Sylfaen19pt-2pt"/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Артскважина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4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вблизи д. Волосово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Распоряжения Комитета по управлению имуществом Тверской области № 645 от 11.04.2007 г.,</w:t>
            </w:r>
          </w:p>
          <w:p w:rsidR="003E0A3D" w:rsidRPr="003E0A3D" w:rsidRDefault="003E0A3D" w:rsidP="00626BA8">
            <w:pPr>
              <w:framePr w:w="1542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№ 1381 от 03.07.2009 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626BA8">
        <w:trPr>
          <w:trHeight w:hRule="exact" w:val="13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  <w:lang w:val="en-US" w:eastAsia="en-US" w:bidi="en-US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Водопровод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.В</w:t>
            </w:r>
            <w:proofErr w:type="gramEnd"/>
            <w:r w:rsidRPr="003E0A3D">
              <w:rPr>
                <w:rStyle w:val="2"/>
                <w:rFonts w:eastAsia="Arial Unicode MS"/>
              </w:rPr>
              <w:t>олосово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1000 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Распоряжения Комитета по управлению имуществом Тверской области № 645 от 11.04.2007 г.,</w:t>
            </w:r>
          </w:p>
          <w:p w:rsidR="003E0A3D" w:rsidRPr="003E0A3D" w:rsidRDefault="003E0A3D" w:rsidP="00626BA8">
            <w:pPr>
              <w:framePr w:w="1542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№1381 от 03.07.2009 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626BA8">
        <w:trPr>
          <w:trHeight w:hRule="exact" w:val="1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  <w:lang w:val="en-US" w:eastAsia="en-US" w:bidi="en-US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.Д</w:t>
            </w:r>
            <w:proofErr w:type="gramEnd"/>
            <w:r w:rsidRPr="003E0A3D">
              <w:rPr>
                <w:rStyle w:val="2"/>
                <w:rFonts w:eastAsia="Arial Unicode MS"/>
              </w:rPr>
              <w:t>орожаево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3200 кв.м.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69:09:0160707:23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6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18.04.2012 69-АВ№453606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8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  <w:lang w:val="en-US" w:eastAsia="en-US" w:bidi="en-US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.Д</w:t>
            </w:r>
            <w:proofErr w:type="gramEnd"/>
            <w:r w:rsidRPr="003E0A3D">
              <w:rPr>
                <w:rStyle w:val="2"/>
                <w:rFonts w:eastAsia="Arial Unicode MS"/>
              </w:rPr>
              <w:t>орожаево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1800 кв.м.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69:09:0160701:76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18.04.2012 69- АВ№ 453604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  <w:lang w:val="en-US" w:eastAsia="en-US" w:bidi="en-US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водозабора и водонапорной башни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.Г</w:t>
            </w:r>
            <w:proofErr w:type="gramEnd"/>
            <w:r w:rsidRPr="003E0A3D">
              <w:rPr>
                <w:rStyle w:val="2"/>
                <w:rFonts w:eastAsia="Arial Unicode MS"/>
              </w:rPr>
              <w:t>лебово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4380 кв.м.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69:09:0140701:91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19.04.2012 69- АВ № 453539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0A3D" w:rsidRPr="003E0A3D" w:rsidRDefault="003E0A3D" w:rsidP="003E0A3D">
      <w:pPr>
        <w:framePr w:w="1542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E0A3D" w:rsidRPr="003E0A3D" w:rsidRDefault="003E0A3D" w:rsidP="003E0A3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80"/>
        <w:gridCol w:w="3226"/>
        <w:gridCol w:w="1781"/>
        <w:gridCol w:w="2146"/>
        <w:gridCol w:w="3216"/>
        <w:gridCol w:w="1512"/>
      </w:tblGrid>
      <w:tr w:rsidR="003E0A3D" w:rsidRPr="003E0A3D" w:rsidTr="00626BA8"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lastRenderedPageBreak/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водозабора и водонапорной башни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вблизи </w:t>
            </w: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оршиково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2873 кв.м.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69:09:0000014:202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30.01.2013 69-АВ№ 596475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6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водозабора и водонапорной башни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.К</w:t>
            </w:r>
            <w:proofErr w:type="gramEnd"/>
            <w:r w:rsidRPr="003E0A3D">
              <w:rPr>
                <w:rStyle w:val="2"/>
                <w:rFonts w:eastAsia="Arial Unicode MS"/>
              </w:rPr>
              <w:t>улотино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3668 кв.м.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69:09:0000016:308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21.03.2014 69-АВ № 867769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водозабора и водонапорной башни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 xml:space="preserve">вблизи </w:t>
            </w: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.О</w:t>
            </w:r>
            <w:proofErr w:type="gramEnd"/>
            <w:r w:rsidRPr="003E0A3D">
              <w:rPr>
                <w:rStyle w:val="2"/>
                <w:rFonts w:eastAsia="Arial Unicode MS"/>
              </w:rPr>
              <w:t>шурково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3600 кв.м.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69:09:0000014:203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6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24.07.2013 69- АВ № 721210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626BA8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водозабора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вблизи д</w:t>
            </w:r>
            <w:proofErr w:type="gramStart"/>
            <w:r w:rsidRPr="003E0A3D">
              <w:rPr>
                <w:rStyle w:val="2"/>
                <w:rFonts w:eastAsia="Arial Unicode MS"/>
              </w:rPr>
              <w:t>.В</w:t>
            </w:r>
            <w:proofErr w:type="gramEnd"/>
            <w:r w:rsidRPr="003E0A3D">
              <w:rPr>
                <w:rStyle w:val="2"/>
                <w:rFonts w:eastAsia="Arial Unicode MS"/>
              </w:rPr>
              <w:t>олосово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3600 кв.м.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69:09:0000016:294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24.07.2013 69-АВ№ 721212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8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Земельный участок для обслуживания водонапорной башни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.Д</w:t>
            </w:r>
            <w:proofErr w:type="gramEnd"/>
            <w:r w:rsidRPr="003E0A3D">
              <w:rPr>
                <w:rStyle w:val="2"/>
                <w:rFonts w:eastAsia="Arial Unicode MS"/>
              </w:rPr>
              <w:t>орожаево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3643 кв.м.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69:09:0160701:77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Свидетельство о государственной регистрации права от 18.04.2012 69-АВ № 453605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0A3D" w:rsidRPr="003E0A3D" w:rsidTr="003E0A3D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Канализационные сети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A3D">
              <w:rPr>
                <w:rStyle w:val="2"/>
                <w:rFonts w:eastAsia="Arial Unicode MS"/>
              </w:rPr>
              <w:t>д</w:t>
            </w:r>
            <w:proofErr w:type="gramStart"/>
            <w:r w:rsidRPr="003E0A3D">
              <w:rPr>
                <w:rStyle w:val="2"/>
                <w:rFonts w:eastAsia="Arial Unicode MS"/>
              </w:rPr>
              <w:t>.Д</w:t>
            </w:r>
            <w:proofErr w:type="gramEnd"/>
            <w:r w:rsidRPr="003E0A3D">
              <w:rPr>
                <w:rStyle w:val="2"/>
                <w:rFonts w:eastAsia="Arial Unicode MS"/>
              </w:rPr>
              <w:t>орожаево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E0A3D">
              <w:rPr>
                <w:rStyle w:val="2"/>
                <w:rFonts w:eastAsia="Arial Unicode MS"/>
              </w:rPr>
              <w:t>1100 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A3D" w:rsidRPr="003E0A3D" w:rsidRDefault="003E0A3D" w:rsidP="00626BA8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D4E9D" w:rsidRDefault="007D4E9D"/>
    <w:sectPr w:rsidR="007D4E9D" w:rsidSect="00AB54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49"/>
    <w:rsid w:val="00306C6A"/>
    <w:rsid w:val="003E0A3D"/>
    <w:rsid w:val="00454D15"/>
    <w:rsid w:val="00546DB2"/>
    <w:rsid w:val="0060401F"/>
    <w:rsid w:val="007D4E9D"/>
    <w:rsid w:val="00AB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4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B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3E0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a0"/>
    <w:rsid w:val="003E0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E0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29pt">
    <w:name w:val="Основной текст (2) + Courier New;29 pt;Курсив"/>
    <w:basedOn w:val="a0"/>
    <w:rsid w:val="003E0A3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BookmanOldStyle15pt-1pt">
    <w:name w:val="Основной текст (2) + Bookman Old Style;15 pt;Интервал -1 pt"/>
    <w:basedOn w:val="a0"/>
    <w:rsid w:val="003E0A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BookmanOldStyle21pt">
    <w:name w:val="Основной текст (2) + Bookman Old Style;21 pt;Курсив"/>
    <w:basedOn w:val="a0"/>
    <w:rsid w:val="003E0A3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Sylfaen24pt">
    <w:name w:val="Основной текст (2) + Sylfaen;24 pt;Курсив"/>
    <w:basedOn w:val="a0"/>
    <w:rsid w:val="003E0A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Sylfaen19pt-2pt">
    <w:name w:val="Основной текст (2) + Sylfaen;19 pt;Курсив;Интервал -2 pt"/>
    <w:basedOn w:val="a0"/>
    <w:rsid w:val="003E0A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B4A6-597D-43F0-B20B-94A843AA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Войнов</dc:creator>
  <cp:keywords/>
  <dc:description/>
  <cp:lastModifiedBy>user</cp:lastModifiedBy>
  <cp:revision>4</cp:revision>
  <cp:lastPrinted>2019-11-29T07:04:00Z</cp:lastPrinted>
  <dcterms:created xsi:type="dcterms:W3CDTF">2019-11-27T05:58:00Z</dcterms:created>
  <dcterms:modified xsi:type="dcterms:W3CDTF">2019-11-29T07:05:00Z</dcterms:modified>
</cp:coreProperties>
</file>